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23A79" w14:textId="77777777" w:rsidR="00E413C0" w:rsidRDefault="00E413C0" w:rsidP="00B65109">
      <w:pPr>
        <w:spacing w:after="0" w:line="240" w:lineRule="auto"/>
        <w:jc w:val="center"/>
        <w:rPr>
          <w:rFonts w:ascii="Times New Roman" w:eastAsia="Times New Roman" w:hAnsi="Times New Roman" w:cs="Times New Roman"/>
          <w:b/>
          <w:bCs/>
          <w:sz w:val="32"/>
          <w:szCs w:val="32"/>
        </w:rPr>
      </w:pPr>
      <w:bookmarkStart w:id="0" w:name="_GoBack"/>
      <w:bookmarkEnd w:id="0"/>
    </w:p>
    <w:p w14:paraId="51A52C3F" w14:textId="04F9DEA2" w:rsidR="00E413C0" w:rsidRPr="00E413C0" w:rsidRDefault="00E413C0" w:rsidP="00E413C0">
      <w:pPr>
        <w:autoSpaceDE w:val="0"/>
        <w:autoSpaceDN w:val="0"/>
        <w:adjustRightInd w:val="0"/>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Genetics Research Consent form language</w:t>
      </w:r>
    </w:p>
    <w:p w14:paraId="489F4706" w14:textId="4AD2075A" w:rsidR="00E413C0" w:rsidRPr="00E413C0" w:rsidRDefault="00E413C0" w:rsidP="00E413C0">
      <w:pPr>
        <w:autoSpaceDE w:val="0"/>
        <w:autoSpaceDN w:val="0"/>
        <w:adjustRightInd w:val="0"/>
        <w:spacing w:after="0" w:line="240" w:lineRule="auto"/>
        <w:jc w:val="center"/>
        <w:rPr>
          <w:rFonts w:ascii="Times New Roman" w:eastAsia="Times New Roman" w:hAnsi="Times New Roman" w:cs="Times New Roman"/>
          <w:b/>
          <w:caps/>
          <w:sz w:val="24"/>
          <w:szCs w:val="28"/>
        </w:rPr>
      </w:pPr>
      <w:r w:rsidRPr="00E413C0">
        <w:rPr>
          <w:rFonts w:ascii="Times New Roman" w:eastAsia="Times New Roman" w:hAnsi="Times New Roman" w:cs="Times New Roman"/>
          <w:b/>
          <w:sz w:val="24"/>
          <w:szCs w:val="28"/>
        </w:rPr>
        <w:t xml:space="preserve">Version Date: </w:t>
      </w:r>
      <w:r w:rsidR="00276D55">
        <w:rPr>
          <w:rFonts w:ascii="Times New Roman" w:eastAsia="Times New Roman" w:hAnsi="Times New Roman" w:cs="Times New Roman"/>
          <w:b/>
          <w:sz w:val="24"/>
          <w:szCs w:val="28"/>
        </w:rPr>
        <w:t>April 23, 2018</w:t>
      </w:r>
    </w:p>
    <w:p w14:paraId="21749EBA" w14:textId="77777777" w:rsidR="00E413C0" w:rsidRPr="00E413C0" w:rsidRDefault="00E413C0" w:rsidP="00E413C0">
      <w:pPr>
        <w:spacing w:after="0" w:line="240" w:lineRule="auto"/>
        <w:rPr>
          <w:rFonts w:ascii="Times New Roman" w:eastAsia="Times New Roman" w:hAnsi="Times New Roman" w:cs="Times New Roman"/>
          <w:bCs/>
          <w:sz w:val="28"/>
          <w:szCs w:val="24"/>
        </w:rPr>
      </w:pPr>
    </w:p>
    <w:p w14:paraId="11FA0E7B" w14:textId="26DF8A7B" w:rsidR="00E413C0" w:rsidRPr="00E413C0" w:rsidRDefault="00E413C0" w:rsidP="00E413C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document provides template language that should appear in consent forms of studies that involve genetic research. </w:t>
      </w:r>
      <w:r w:rsidRPr="00E413C0">
        <w:rPr>
          <w:rFonts w:ascii="Times New Roman" w:eastAsia="Times New Roman" w:hAnsi="Times New Roman" w:cs="Times New Roman"/>
          <w:bCs/>
          <w:sz w:val="24"/>
          <w:szCs w:val="24"/>
        </w:rPr>
        <w:t>The SickKids REB strongly recommends that study teams use this template</w:t>
      </w:r>
      <w:r>
        <w:rPr>
          <w:rFonts w:ascii="Times New Roman" w:eastAsia="Times New Roman" w:hAnsi="Times New Roman" w:cs="Times New Roman"/>
          <w:bCs/>
          <w:sz w:val="24"/>
          <w:szCs w:val="24"/>
        </w:rPr>
        <w:t xml:space="preserve"> language</w:t>
      </w:r>
      <w:r w:rsidRPr="00E413C0">
        <w:rPr>
          <w:rFonts w:ascii="Times New Roman" w:eastAsia="Times New Roman" w:hAnsi="Times New Roman" w:cs="Times New Roman"/>
          <w:bCs/>
          <w:sz w:val="24"/>
          <w:szCs w:val="24"/>
        </w:rPr>
        <w:t xml:space="preserve"> when creating consent forms for their study. </w:t>
      </w:r>
    </w:p>
    <w:p w14:paraId="410A2E0B" w14:textId="77777777" w:rsidR="00E413C0" w:rsidRPr="00E413C0" w:rsidRDefault="00E413C0" w:rsidP="00E413C0">
      <w:pPr>
        <w:spacing w:after="0" w:line="240" w:lineRule="auto"/>
        <w:rPr>
          <w:rFonts w:ascii="Times New Roman" w:eastAsia="Times New Roman" w:hAnsi="Times New Roman" w:cs="Times New Roman"/>
          <w:i/>
          <w:sz w:val="24"/>
          <w:szCs w:val="20"/>
          <w:highlight w:val="lightGray"/>
        </w:rPr>
      </w:pPr>
    </w:p>
    <w:p w14:paraId="3E954007" w14:textId="3FD40534" w:rsidR="00E413C0" w:rsidRDefault="00E413C0" w:rsidP="00E413C0">
      <w:pPr>
        <w:spacing w:after="0" w:line="240" w:lineRule="auto"/>
        <w:rPr>
          <w:rFonts w:ascii="Times New Roman" w:eastAsia="Times New Roman" w:hAnsi="Times New Roman" w:cs="Times New Roman"/>
          <w:b/>
          <w:sz w:val="24"/>
          <w:szCs w:val="20"/>
          <w:u w:val="single"/>
        </w:rPr>
      </w:pPr>
      <w:r>
        <w:rPr>
          <w:rFonts w:ascii="Times New Roman" w:eastAsia="Times New Roman" w:hAnsi="Times New Roman" w:cs="Times New Roman"/>
          <w:b/>
          <w:sz w:val="24"/>
          <w:szCs w:val="20"/>
          <w:u w:val="single"/>
        </w:rPr>
        <w:t>How to use this document</w:t>
      </w:r>
      <w:r w:rsidRPr="00E413C0">
        <w:rPr>
          <w:rFonts w:ascii="Times New Roman" w:eastAsia="Times New Roman" w:hAnsi="Times New Roman" w:cs="Times New Roman"/>
          <w:b/>
          <w:sz w:val="24"/>
          <w:szCs w:val="20"/>
          <w:u w:val="single"/>
        </w:rPr>
        <w:t>:</w:t>
      </w:r>
    </w:p>
    <w:p w14:paraId="1690837B" w14:textId="0F6E1E44" w:rsidR="00716124" w:rsidRDefault="00E413C0" w:rsidP="00E413C0">
      <w:pPr>
        <w:spacing w:after="0" w:line="240" w:lineRule="auto"/>
        <w:rPr>
          <w:rFonts w:ascii="Times New Roman" w:eastAsia="Times New Roman" w:hAnsi="Times New Roman" w:cs="Times New Roman"/>
          <w:sz w:val="24"/>
          <w:szCs w:val="20"/>
        </w:rPr>
      </w:pPr>
      <w:r w:rsidRPr="0058088F">
        <w:rPr>
          <w:rFonts w:ascii="Times New Roman" w:eastAsia="Times New Roman" w:hAnsi="Times New Roman" w:cs="Times New Roman"/>
          <w:sz w:val="24"/>
          <w:szCs w:val="20"/>
        </w:rPr>
        <w:t>If your study involves genetic research, specific genetics language should be included in different consent form sections.</w:t>
      </w:r>
      <w:r w:rsidR="00EE0FE2">
        <w:rPr>
          <w:rFonts w:ascii="Times New Roman" w:eastAsia="Times New Roman" w:hAnsi="Times New Roman" w:cs="Times New Roman"/>
          <w:sz w:val="24"/>
          <w:szCs w:val="20"/>
        </w:rPr>
        <w:t xml:space="preserve"> Use the appropriate SickKids Consent form template (interventional, observational, etc.) and insert the language contained within this document as appropriate.</w:t>
      </w:r>
      <w:r w:rsidRPr="0058088F">
        <w:rPr>
          <w:rFonts w:ascii="Times New Roman" w:eastAsia="Times New Roman" w:hAnsi="Times New Roman" w:cs="Times New Roman"/>
          <w:sz w:val="24"/>
          <w:szCs w:val="20"/>
        </w:rPr>
        <w:t xml:space="preserve"> This template list</w:t>
      </w:r>
      <w:r w:rsidR="00BD748F">
        <w:rPr>
          <w:rFonts w:ascii="Times New Roman" w:eastAsia="Times New Roman" w:hAnsi="Times New Roman" w:cs="Times New Roman"/>
          <w:sz w:val="24"/>
          <w:szCs w:val="20"/>
        </w:rPr>
        <w:t>s</w:t>
      </w:r>
      <w:r w:rsidRPr="0058088F">
        <w:rPr>
          <w:rFonts w:ascii="Times New Roman" w:eastAsia="Times New Roman" w:hAnsi="Times New Roman" w:cs="Times New Roman"/>
          <w:sz w:val="24"/>
          <w:szCs w:val="20"/>
        </w:rPr>
        <w:t xml:space="preserve"> all possible </w:t>
      </w:r>
      <w:r w:rsidR="00716124">
        <w:rPr>
          <w:rFonts w:ascii="Times New Roman" w:eastAsia="Times New Roman" w:hAnsi="Times New Roman" w:cs="Times New Roman"/>
          <w:sz w:val="24"/>
          <w:szCs w:val="20"/>
        </w:rPr>
        <w:t>headings (</w:t>
      </w:r>
      <w:r w:rsidRPr="0058088F">
        <w:rPr>
          <w:rFonts w:ascii="Times New Roman" w:eastAsia="Times New Roman" w:hAnsi="Times New Roman" w:cs="Times New Roman"/>
          <w:sz w:val="24"/>
          <w:szCs w:val="20"/>
        </w:rPr>
        <w:t>consent form sections</w:t>
      </w:r>
      <w:r w:rsidR="00716124">
        <w:rPr>
          <w:rFonts w:ascii="Times New Roman" w:eastAsia="Times New Roman" w:hAnsi="Times New Roman" w:cs="Times New Roman"/>
          <w:sz w:val="24"/>
          <w:szCs w:val="20"/>
        </w:rPr>
        <w:t>)</w:t>
      </w:r>
      <w:r w:rsidRPr="0058088F">
        <w:rPr>
          <w:rFonts w:ascii="Times New Roman" w:eastAsia="Times New Roman" w:hAnsi="Times New Roman" w:cs="Times New Roman"/>
          <w:sz w:val="24"/>
          <w:szCs w:val="20"/>
        </w:rPr>
        <w:t xml:space="preserve"> where genetics specific language may be necessary. </w:t>
      </w:r>
      <w:r w:rsidR="00716124">
        <w:rPr>
          <w:rFonts w:ascii="Times New Roman" w:eastAsia="Times New Roman" w:hAnsi="Times New Roman" w:cs="Times New Roman"/>
          <w:sz w:val="24"/>
          <w:szCs w:val="20"/>
        </w:rPr>
        <w:t>Please ensure all applicable language is added to the appropriate headings.</w:t>
      </w:r>
    </w:p>
    <w:p w14:paraId="3AE0FCF4" w14:textId="77777777" w:rsidR="00716124" w:rsidRDefault="00716124" w:rsidP="00E413C0">
      <w:pPr>
        <w:spacing w:after="0" w:line="240" w:lineRule="auto"/>
        <w:rPr>
          <w:rFonts w:ascii="Times New Roman" w:eastAsia="Times New Roman" w:hAnsi="Times New Roman" w:cs="Times New Roman"/>
          <w:sz w:val="24"/>
          <w:szCs w:val="20"/>
        </w:rPr>
      </w:pPr>
    </w:p>
    <w:p w14:paraId="32B49CC7" w14:textId="77777777" w:rsidR="00716124" w:rsidRDefault="00716124" w:rsidP="00716124">
      <w:pPr>
        <w:pStyle w:val="Style1"/>
      </w:pPr>
      <w:bookmarkStart w:id="1" w:name="_Toc499216215"/>
      <w:bookmarkStart w:id="2" w:name="_Toc501622836"/>
      <w:r>
        <w:t>Consent Form Headings</w:t>
      </w:r>
      <w:bookmarkEnd w:id="1"/>
      <w:bookmarkEnd w:id="2"/>
    </w:p>
    <w:p w14:paraId="7EC612D2" w14:textId="7935AB5B" w:rsidR="00E413C0" w:rsidRPr="00E413C0" w:rsidRDefault="00E413C0" w:rsidP="00E413C0">
      <w:pPr>
        <w:spacing w:after="0" w:line="240" w:lineRule="auto"/>
        <w:rPr>
          <w:rFonts w:ascii="Times New Roman" w:eastAsia="Times New Roman" w:hAnsi="Times New Roman" w:cs="Times New Roman"/>
          <w:bCs/>
          <w:sz w:val="24"/>
          <w:szCs w:val="24"/>
        </w:rPr>
      </w:pPr>
      <w:r w:rsidRPr="00E413C0">
        <w:rPr>
          <w:rFonts w:ascii="Times New Roman" w:eastAsia="Times New Roman" w:hAnsi="Times New Roman" w:cs="Times New Roman"/>
          <w:i/>
          <w:sz w:val="24"/>
          <w:szCs w:val="20"/>
          <w:highlight w:val="lightGray"/>
        </w:rPr>
        <w:t>GREY Highlighted text</w:t>
      </w:r>
      <w:r w:rsidRPr="00E413C0">
        <w:rPr>
          <w:rFonts w:ascii="Times New Roman" w:eastAsia="Times New Roman" w:hAnsi="Times New Roman" w:cs="Times New Roman"/>
          <w:sz w:val="24"/>
          <w:szCs w:val="20"/>
          <w:highlight w:val="lightGray"/>
        </w:rPr>
        <w:t>:</w:t>
      </w:r>
      <w:r w:rsidRPr="00E413C0">
        <w:rPr>
          <w:rFonts w:ascii="Times New Roman" w:eastAsia="Times New Roman" w:hAnsi="Times New Roman" w:cs="Times New Roman"/>
          <w:sz w:val="24"/>
          <w:szCs w:val="20"/>
        </w:rPr>
        <w:t xml:space="preserve"> General instructions</w:t>
      </w:r>
    </w:p>
    <w:p w14:paraId="0FCD1108" w14:textId="77777777" w:rsidR="00E413C0" w:rsidRPr="00E413C0" w:rsidRDefault="00E413C0" w:rsidP="00E413C0">
      <w:pPr>
        <w:spacing w:after="0" w:line="240" w:lineRule="auto"/>
        <w:rPr>
          <w:rFonts w:ascii="Times New Roman" w:eastAsia="Times New Roman" w:hAnsi="Times New Roman" w:cs="Times New Roman"/>
          <w:sz w:val="24"/>
          <w:szCs w:val="20"/>
          <w:u w:val="single"/>
        </w:rPr>
      </w:pPr>
      <w:r w:rsidRPr="00E413C0">
        <w:rPr>
          <w:rFonts w:ascii="Times New Roman" w:eastAsia="Times New Roman" w:hAnsi="Times New Roman" w:cs="Times New Roman"/>
          <w:b/>
          <w:color w:val="5B9BD5"/>
          <w:sz w:val="24"/>
          <w:szCs w:val="20"/>
        </w:rPr>
        <w:t>BLUE text</w:t>
      </w:r>
      <w:r w:rsidRPr="00E413C0">
        <w:rPr>
          <w:rFonts w:ascii="Times New Roman" w:eastAsia="Times New Roman" w:hAnsi="Times New Roman" w:cs="Times New Roman"/>
          <w:b/>
          <w:sz w:val="24"/>
          <w:szCs w:val="20"/>
        </w:rPr>
        <w:t>:</w:t>
      </w:r>
      <w:r w:rsidRPr="00E413C0">
        <w:rPr>
          <w:rFonts w:ascii="Times New Roman" w:eastAsia="Times New Roman" w:hAnsi="Times New Roman" w:cs="Times New Roman"/>
          <w:sz w:val="24"/>
          <w:szCs w:val="20"/>
        </w:rPr>
        <w:t xml:space="preserve"> Guidance and example language. </w:t>
      </w:r>
    </w:p>
    <w:p w14:paraId="6CDFA45D" w14:textId="77777777" w:rsidR="00716124" w:rsidRDefault="00E413C0" w:rsidP="00716124">
      <w:pPr>
        <w:spacing w:after="0" w:line="240" w:lineRule="auto"/>
        <w:rPr>
          <w:rFonts w:ascii="Times New Roman" w:eastAsia="Times New Roman" w:hAnsi="Times New Roman" w:cs="Times New Roman"/>
          <w:sz w:val="24"/>
          <w:szCs w:val="20"/>
        </w:rPr>
      </w:pPr>
      <w:r w:rsidRPr="00E413C0">
        <w:rPr>
          <w:rFonts w:ascii="Times New Roman" w:eastAsia="Times New Roman" w:hAnsi="Times New Roman" w:cs="Times New Roman"/>
          <w:b/>
          <w:sz w:val="24"/>
          <w:szCs w:val="20"/>
        </w:rPr>
        <w:t>BLACK text:</w:t>
      </w:r>
      <w:r w:rsidRPr="00E413C0">
        <w:rPr>
          <w:rFonts w:ascii="Times New Roman" w:eastAsia="Times New Roman" w:hAnsi="Times New Roman" w:cs="Times New Roman"/>
          <w:sz w:val="24"/>
          <w:szCs w:val="20"/>
        </w:rPr>
        <w:t xml:space="preserve"> SickKids approved template wording and/or examples that should not be altered without justification</w:t>
      </w:r>
      <w:r w:rsidR="00716124">
        <w:rPr>
          <w:rFonts w:ascii="Times New Roman" w:eastAsia="Times New Roman" w:hAnsi="Times New Roman" w:cs="Times New Roman"/>
          <w:sz w:val="24"/>
          <w:szCs w:val="20"/>
        </w:rPr>
        <w:t>.</w:t>
      </w:r>
      <w:r w:rsidR="00716124" w:rsidRPr="00716124">
        <w:rPr>
          <w:rFonts w:ascii="Times New Roman" w:eastAsia="Times New Roman" w:hAnsi="Times New Roman" w:cs="Times New Roman"/>
          <w:sz w:val="24"/>
          <w:szCs w:val="20"/>
        </w:rPr>
        <w:t xml:space="preserve"> </w:t>
      </w:r>
    </w:p>
    <w:p w14:paraId="6267292D" w14:textId="77777777" w:rsidR="00716124" w:rsidRDefault="00716124" w:rsidP="00716124">
      <w:pPr>
        <w:spacing w:after="0" w:line="240" w:lineRule="auto"/>
        <w:rPr>
          <w:rFonts w:ascii="Times New Roman" w:eastAsia="Times New Roman" w:hAnsi="Times New Roman" w:cs="Times New Roman"/>
          <w:sz w:val="24"/>
          <w:szCs w:val="20"/>
        </w:rPr>
      </w:pPr>
    </w:p>
    <w:p w14:paraId="758E887F" w14:textId="5AB16471" w:rsidR="00716124" w:rsidRDefault="00716124" w:rsidP="00716124">
      <w:pPr>
        <w:spacing w:after="0" w:line="240" w:lineRule="auto"/>
        <w:rPr>
          <w:rFonts w:ascii="Times New Roman" w:eastAsia="Times New Roman" w:hAnsi="Times New Roman" w:cs="Times New Roman"/>
          <w:sz w:val="24"/>
          <w:szCs w:val="20"/>
        </w:rPr>
      </w:pPr>
      <w:r w:rsidRPr="0058088F">
        <w:rPr>
          <w:rFonts w:ascii="Times New Roman" w:eastAsia="Times New Roman" w:hAnsi="Times New Roman" w:cs="Times New Roman"/>
          <w:sz w:val="24"/>
          <w:szCs w:val="20"/>
        </w:rPr>
        <w:t xml:space="preserve">Note that specific </w:t>
      </w:r>
      <w:r w:rsidRPr="00E413C0">
        <w:rPr>
          <w:rFonts w:ascii="Times New Roman" w:eastAsia="Times New Roman" w:hAnsi="Times New Roman" w:cs="Times New Roman"/>
          <w:sz w:val="24"/>
          <w:szCs w:val="20"/>
        </w:rPr>
        <w:t>example language for your study may not be provided in this document. If there is no template language for your specific situation, please create your own.</w:t>
      </w:r>
    </w:p>
    <w:p w14:paraId="55EF4A7E" w14:textId="77777777" w:rsidR="00716124" w:rsidRDefault="00716124" w:rsidP="00716124">
      <w:pPr>
        <w:spacing w:after="0" w:line="240" w:lineRule="auto"/>
        <w:rPr>
          <w:rFonts w:ascii="Times New Roman" w:eastAsia="Times New Roman" w:hAnsi="Times New Roman" w:cs="Times New Roman"/>
          <w:sz w:val="24"/>
          <w:szCs w:val="20"/>
        </w:rPr>
      </w:pPr>
    </w:p>
    <w:sdt>
      <w:sdtPr>
        <w:rPr>
          <w:rFonts w:asciiTheme="minorHAnsi" w:eastAsiaTheme="minorHAnsi" w:hAnsiTheme="minorHAnsi" w:cstheme="minorBidi"/>
          <w:color w:val="auto"/>
          <w:sz w:val="22"/>
          <w:szCs w:val="22"/>
        </w:rPr>
        <w:id w:val="1687637788"/>
        <w:docPartObj>
          <w:docPartGallery w:val="Table of Contents"/>
          <w:docPartUnique/>
        </w:docPartObj>
      </w:sdtPr>
      <w:sdtEndPr>
        <w:rPr>
          <w:b/>
          <w:bCs/>
          <w:noProof/>
        </w:rPr>
      </w:sdtEndPr>
      <w:sdtContent>
        <w:p w14:paraId="7447B965" w14:textId="6E392F8D" w:rsidR="00716124" w:rsidRDefault="00716124">
          <w:pPr>
            <w:pStyle w:val="TOCHeading"/>
          </w:pPr>
          <w:r>
            <w:t>Consent Form Headings</w:t>
          </w:r>
        </w:p>
        <w:p w14:paraId="13BC7DBD" w14:textId="77777777" w:rsidR="00B51B64" w:rsidRDefault="00716124">
          <w:pPr>
            <w:pStyle w:val="TOC1"/>
            <w:tabs>
              <w:tab w:val="right" w:leader="dot" w:pos="10070"/>
            </w:tabs>
            <w:rPr>
              <w:rFonts w:eastAsiaTheme="minorEastAsia"/>
              <w:noProof/>
              <w:lang w:val="en-CA" w:eastAsia="en-CA"/>
            </w:rPr>
          </w:pPr>
          <w:r w:rsidRPr="00716124">
            <w:rPr>
              <w:rFonts w:ascii="Times New Roman" w:hAnsi="Times New Roman" w:cs="Times New Roman"/>
              <w:sz w:val="24"/>
            </w:rPr>
            <w:fldChar w:fldCharType="begin"/>
          </w:r>
          <w:r w:rsidRPr="00716124">
            <w:rPr>
              <w:rFonts w:ascii="Times New Roman" w:hAnsi="Times New Roman" w:cs="Times New Roman"/>
              <w:sz w:val="24"/>
            </w:rPr>
            <w:instrText xml:space="preserve"> TOC \o "1-3" \h \z \u </w:instrText>
          </w:r>
          <w:r w:rsidRPr="00716124">
            <w:rPr>
              <w:rFonts w:ascii="Times New Roman" w:hAnsi="Times New Roman" w:cs="Times New Roman"/>
              <w:sz w:val="24"/>
            </w:rPr>
            <w:fldChar w:fldCharType="separate"/>
          </w:r>
          <w:hyperlink w:anchor="_Toc501622836" w:history="1">
            <w:r w:rsidR="00B51B64" w:rsidRPr="00206996">
              <w:rPr>
                <w:rStyle w:val="Hyperlink"/>
                <w:noProof/>
              </w:rPr>
              <w:t>Consent Form Headings</w:t>
            </w:r>
            <w:r w:rsidR="00B51B64">
              <w:rPr>
                <w:noProof/>
                <w:webHidden/>
              </w:rPr>
              <w:tab/>
            </w:r>
            <w:r w:rsidR="00B51B64">
              <w:rPr>
                <w:noProof/>
                <w:webHidden/>
              </w:rPr>
              <w:fldChar w:fldCharType="begin"/>
            </w:r>
            <w:r w:rsidR="00B51B64">
              <w:rPr>
                <w:noProof/>
                <w:webHidden/>
              </w:rPr>
              <w:instrText xml:space="preserve"> PAGEREF _Toc501622836 \h </w:instrText>
            </w:r>
            <w:r w:rsidR="00B51B64">
              <w:rPr>
                <w:noProof/>
                <w:webHidden/>
              </w:rPr>
            </w:r>
            <w:r w:rsidR="00B51B64">
              <w:rPr>
                <w:noProof/>
                <w:webHidden/>
              </w:rPr>
              <w:fldChar w:fldCharType="separate"/>
            </w:r>
            <w:r w:rsidR="00B51B64">
              <w:rPr>
                <w:noProof/>
                <w:webHidden/>
              </w:rPr>
              <w:t>1</w:t>
            </w:r>
            <w:r w:rsidR="00B51B64">
              <w:rPr>
                <w:noProof/>
                <w:webHidden/>
              </w:rPr>
              <w:fldChar w:fldCharType="end"/>
            </w:r>
          </w:hyperlink>
        </w:p>
        <w:p w14:paraId="41306B64" w14:textId="77777777" w:rsidR="00B51B64" w:rsidRDefault="00325A05">
          <w:pPr>
            <w:pStyle w:val="TOC1"/>
            <w:tabs>
              <w:tab w:val="right" w:leader="dot" w:pos="10070"/>
            </w:tabs>
            <w:rPr>
              <w:rFonts w:eastAsiaTheme="minorEastAsia"/>
              <w:noProof/>
              <w:lang w:val="en-CA" w:eastAsia="en-CA"/>
            </w:rPr>
          </w:pPr>
          <w:hyperlink w:anchor="_Toc501622837" w:history="1">
            <w:r w:rsidR="00B51B64" w:rsidRPr="00206996">
              <w:rPr>
                <w:rStyle w:val="Hyperlink"/>
                <w:noProof/>
                <w:w w:val="102"/>
              </w:rPr>
              <w:t>Why is this study being done?</w:t>
            </w:r>
            <w:r w:rsidR="00B51B64">
              <w:rPr>
                <w:noProof/>
                <w:webHidden/>
              </w:rPr>
              <w:tab/>
            </w:r>
            <w:r w:rsidR="00B51B64">
              <w:rPr>
                <w:noProof/>
                <w:webHidden/>
              </w:rPr>
              <w:fldChar w:fldCharType="begin"/>
            </w:r>
            <w:r w:rsidR="00B51B64">
              <w:rPr>
                <w:noProof/>
                <w:webHidden/>
              </w:rPr>
              <w:instrText xml:space="preserve"> PAGEREF _Toc501622837 \h </w:instrText>
            </w:r>
            <w:r w:rsidR="00B51B64">
              <w:rPr>
                <w:noProof/>
                <w:webHidden/>
              </w:rPr>
            </w:r>
            <w:r w:rsidR="00B51B64">
              <w:rPr>
                <w:noProof/>
                <w:webHidden/>
              </w:rPr>
              <w:fldChar w:fldCharType="separate"/>
            </w:r>
            <w:r w:rsidR="00B51B64">
              <w:rPr>
                <w:noProof/>
                <w:webHidden/>
              </w:rPr>
              <w:t>2</w:t>
            </w:r>
            <w:r w:rsidR="00B51B64">
              <w:rPr>
                <w:noProof/>
                <w:webHidden/>
              </w:rPr>
              <w:fldChar w:fldCharType="end"/>
            </w:r>
          </w:hyperlink>
        </w:p>
        <w:p w14:paraId="7994A9DA" w14:textId="77777777" w:rsidR="00B51B64" w:rsidRDefault="00325A05">
          <w:pPr>
            <w:pStyle w:val="TOC1"/>
            <w:tabs>
              <w:tab w:val="right" w:leader="dot" w:pos="10070"/>
            </w:tabs>
            <w:rPr>
              <w:rFonts w:eastAsiaTheme="minorEastAsia"/>
              <w:noProof/>
              <w:lang w:val="en-CA" w:eastAsia="en-CA"/>
            </w:rPr>
          </w:pPr>
          <w:hyperlink w:anchor="_Toc501622838" w:history="1">
            <w:r w:rsidR="00B51B64" w:rsidRPr="00206996">
              <w:rPr>
                <w:rStyle w:val="Hyperlink"/>
                <w:noProof/>
              </w:rPr>
              <w:t>What will happen if I join this study?</w:t>
            </w:r>
            <w:r w:rsidR="00B51B64" w:rsidRPr="00206996">
              <w:rPr>
                <w:rStyle w:val="Hyperlink"/>
                <w:noProof/>
                <w:w w:val="102"/>
              </w:rPr>
              <w:t xml:space="preserve"> (For observational studies)</w:t>
            </w:r>
            <w:r w:rsidR="00B51B64">
              <w:rPr>
                <w:noProof/>
                <w:webHidden/>
              </w:rPr>
              <w:tab/>
            </w:r>
            <w:r w:rsidR="00B51B64">
              <w:rPr>
                <w:noProof/>
                <w:webHidden/>
              </w:rPr>
              <w:fldChar w:fldCharType="begin"/>
            </w:r>
            <w:r w:rsidR="00B51B64">
              <w:rPr>
                <w:noProof/>
                <w:webHidden/>
              </w:rPr>
              <w:instrText xml:space="preserve"> PAGEREF _Toc501622838 \h </w:instrText>
            </w:r>
            <w:r w:rsidR="00B51B64">
              <w:rPr>
                <w:noProof/>
                <w:webHidden/>
              </w:rPr>
            </w:r>
            <w:r w:rsidR="00B51B64">
              <w:rPr>
                <w:noProof/>
                <w:webHidden/>
              </w:rPr>
              <w:fldChar w:fldCharType="separate"/>
            </w:r>
            <w:r w:rsidR="00B51B64">
              <w:rPr>
                <w:noProof/>
                <w:webHidden/>
              </w:rPr>
              <w:t>2</w:t>
            </w:r>
            <w:r w:rsidR="00B51B64">
              <w:rPr>
                <w:noProof/>
                <w:webHidden/>
              </w:rPr>
              <w:fldChar w:fldCharType="end"/>
            </w:r>
          </w:hyperlink>
        </w:p>
        <w:p w14:paraId="5744F7D2" w14:textId="77777777" w:rsidR="00B51B64" w:rsidRDefault="00325A05">
          <w:pPr>
            <w:pStyle w:val="TOC1"/>
            <w:tabs>
              <w:tab w:val="right" w:leader="dot" w:pos="10070"/>
            </w:tabs>
            <w:rPr>
              <w:rFonts w:eastAsiaTheme="minorEastAsia"/>
              <w:noProof/>
              <w:lang w:val="en-CA" w:eastAsia="en-CA"/>
            </w:rPr>
          </w:pPr>
          <w:hyperlink w:anchor="_Toc501622839" w:history="1">
            <w:r w:rsidR="00B51B64" w:rsidRPr="00206996">
              <w:rPr>
                <w:rStyle w:val="Hyperlink"/>
                <w:noProof/>
                <w:w w:val="102"/>
              </w:rPr>
              <w:t>What are the study procedures? (For interventional studies)</w:t>
            </w:r>
            <w:r w:rsidR="00B51B64">
              <w:rPr>
                <w:noProof/>
                <w:webHidden/>
              </w:rPr>
              <w:tab/>
            </w:r>
            <w:r w:rsidR="00B51B64">
              <w:rPr>
                <w:noProof/>
                <w:webHidden/>
              </w:rPr>
              <w:fldChar w:fldCharType="begin"/>
            </w:r>
            <w:r w:rsidR="00B51B64">
              <w:rPr>
                <w:noProof/>
                <w:webHidden/>
              </w:rPr>
              <w:instrText xml:space="preserve"> PAGEREF _Toc501622839 \h </w:instrText>
            </w:r>
            <w:r w:rsidR="00B51B64">
              <w:rPr>
                <w:noProof/>
                <w:webHidden/>
              </w:rPr>
            </w:r>
            <w:r w:rsidR="00B51B64">
              <w:rPr>
                <w:noProof/>
                <w:webHidden/>
              </w:rPr>
              <w:fldChar w:fldCharType="separate"/>
            </w:r>
            <w:r w:rsidR="00B51B64">
              <w:rPr>
                <w:noProof/>
                <w:webHidden/>
              </w:rPr>
              <w:t>2</w:t>
            </w:r>
            <w:r w:rsidR="00B51B64">
              <w:rPr>
                <w:noProof/>
                <w:webHidden/>
              </w:rPr>
              <w:fldChar w:fldCharType="end"/>
            </w:r>
          </w:hyperlink>
        </w:p>
        <w:p w14:paraId="0BE41539" w14:textId="77777777" w:rsidR="00B51B64" w:rsidRDefault="00325A05">
          <w:pPr>
            <w:pStyle w:val="TOC1"/>
            <w:tabs>
              <w:tab w:val="right" w:leader="dot" w:pos="10070"/>
            </w:tabs>
            <w:rPr>
              <w:rFonts w:eastAsiaTheme="minorEastAsia"/>
              <w:noProof/>
              <w:lang w:val="en-CA" w:eastAsia="en-CA"/>
            </w:rPr>
          </w:pPr>
          <w:hyperlink w:anchor="_Toc501622840" w:history="1">
            <w:r w:rsidR="00B51B64" w:rsidRPr="00206996">
              <w:rPr>
                <w:rStyle w:val="Hyperlink"/>
                <w:noProof/>
              </w:rPr>
              <w:t>What are the risks, harms or discomforts of the study?</w:t>
            </w:r>
            <w:r w:rsidR="00B51B64">
              <w:rPr>
                <w:noProof/>
                <w:webHidden/>
              </w:rPr>
              <w:tab/>
            </w:r>
            <w:r w:rsidR="00B51B64">
              <w:rPr>
                <w:noProof/>
                <w:webHidden/>
              </w:rPr>
              <w:fldChar w:fldCharType="begin"/>
            </w:r>
            <w:r w:rsidR="00B51B64">
              <w:rPr>
                <w:noProof/>
                <w:webHidden/>
              </w:rPr>
              <w:instrText xml:space="preserve"> PAGEREF _Toc501622840 \h </w:instrText>
            </w:r>
            <w:r w:rsidR="00B51B64">
              <w:rPr>
                <w:noProof/>
                <w:webHidden/>
              </w:rPr>
            </w:r>
            <w:r w:rsidR="00B51B64">
              <w:rPr>
                <w:noProof/>
                <w:webHidden/>
              </w:rPr>
              <w:fldChar w:fldCharType="separate"/>
            </w:r>
            <w:r w:rsidR="00B51B64">
              <w:rPr>
                <w:noProof/>
                <w:webHidden/>
              </w:rPr>
              <w:t>2</w:t>
            </w:r>
            <w:r w:rsidR="00B51B64">
              <w:rPr>
                <w:noProof/>
                <w:webHidden/>
              </w:rPr>
              <w:fldChar w:fldCharType="end"/>
            </w:r>
          </w:hyperlink>
        </w:p>
        <w:p w14:paraId="480EEEB1" w14:textId="77777777" w:rsidR="00B51B64" w:rsidRDefault="00325A05">
          <w:pPr>
            <w:pStyle w:val="TOC1"/>
            <w:tabs>
              <w:tab w:val="right" w:leader="dot" w:pos="10070"/>
            </w:tabs>
            <w:rPr>
              <w:rFonts w:eastAsiaTheme="minorEastAsia"/>
              <w:noProof/>
              <w:lang w:val="en-CA" w:eastAsia="en-CA"/>
            </w:rPr>
          </w:pPr>
          <w:hyperlink w:anchor="_Toc501622841" w:history="1">
            <w:r w:rsidR="00B51B64" w:rsidRPr="00206996">
              <w:rPr>
                <w:rStyle w:val="Hyperlink"/>
                <w:noProof/>
              </w:rPr>
              <w:t>What are the optional part(s) to this research study?</w:t>
            </w:r>
            <w:r w:rsidR="00B51B64">
              <w:rPr>
                <w:noProof/>
                <w:webHidden/>
              </w:rPr>
              <w:tab/>
            </w:r>
            <w:r w:rsidR="00B51B64">
              <w:rPr>
                <w:noProof/>
                <w:webHidden/>
              </w:rPr>
              <w:fldChar w:fldCharType="begin"/>
            </w:r>
            <w:r w:rsidR="00B51B64">
              <w:rPr>
                <w:noProof/>
                <w:webHidden/>
              </w:rPr>
              <w:instrText xml:space="preserve"> PAGEREF _Toc501622841 \h </w:instrText>
            </w:r>
            <w:r w:rsidR="00B51B64">
              <w:rPr>
                <w:noProof/>
                <w:webHidden/>
              </w:rPr>
            </w:r>
            <w:r w:rsidR="00B51B64">
              <w:rPr>
                <w:noProof/>
                <w:webHidden/>
              </w:rPr>
              <w:fldChar w:fldCharType="separate"/>
            </w:r>
            <w:r w:rsidR="00B51B64">
              <w:rPr>
                <w:noProof/>
                <w:webHidden/>
              </w:rPr>
              <w:t>3</w:t>
            </w:r>
            <w:r w:rsidR="00B51B64">
              <w:rPr>
                <w:noProof/>
                <w:webHidden/>
              </w:rPr>
              <w:fldChar w:fldCharType="end"/>
            </w:r>
          </w:hyperlink>
        </w:p>
        <w:p w14:paraId="7FE7E4F9" w14:textId="77777777" w:rsidR="00B51B64" w:rsidRDefault="00325A05">
          <w:pPr>
            <w:pStyle w:val="TOC1"/>
            <w:tabs>
              <w:tab w:val="right" w:leader="dot" w:pos="10070"/>
            </w:tabs>
            <w:rPr>
              <w:rFonts w:eastAsiaTheme="minorEastAsia"/>
              <w:noProof/>
              <w:lang w:val="en-CA" w:eastAsia="en-CA"/>
            </w:rPr>
          </w:pPr>
          <w:hyperlink w:anchor="_Toc501622842" w:history="1">
            <w:r w:rsidR="00B51B64" w:rsidRPr="00206996">
              <w:rPr>
                <w:rStyle w:val="Hyperlink"/>
                <w:noProof/>
              </w:rPr>
              <w:t>What if the researchers discover something about me?</w:t>
            </w:r>
            <w:r w:rsidR="00B51B64">
              <w:rPr>
                <w:noProof/>
                <w:webHidden/>
              </w:rPr>
              <w:tab/>
            </w:r>
            <w:r w:rsidR="00B51B64">
              <w:rPr>
                <w:noProof/>
                <w:webHidden/>
              </w:rPr>
              <w:fldChar w:fldCharType="begin"/>
            </w:r>
            <w:r w:rsidR="00B51B64">
              <w:rPr>
                <w:noProof/>
                <w:webHidden/>
              </w:rPr>
              <w:instrText xml:space="preserve"> PAGEREF _Toc501622842 \h </w:instrText>
            </w:r>
            <w:r w:rsidR="00B51B64">
              <w:rPr>
                <w:noProof/>
                <w:webHidden/>
              </w:rPr>
            </w:r>
            <w:r w:rsidR="00B51B64">
              <w:rPr>
                <w:noProof/>
                <w:webHidden/>
              </w:rPr>
              <w:fldChar w:fldCharType="separate"/>
            </w:r>
            <w:r w:rsidR="00B51B64">
              <w:rPr>
                <w:noProof/>
                <w:webHidden/>
              </w:rPr>
              <w:t>4</w:t>
            </w:r>
            <w:r w:rsidR="00B51B64">
              <w:rPr>
                <w:noProof/>
                <w:webHidden/>
              </w:rPr>
              <w:fldChar w:fldCharType="end"/>
            </w:r>
          </w:hyperlink>
        </w:p>
        <w:p w14:paraId="7E481B24" w14:textId="77777777" w:rsidR="00B51B64" w:rsidRDefault="00325A05">
          <w:pPr>
            <w:pStyle w:val="TOC1"/>
            <w:tabs>
              <w:tab w:val="right" w:leader="dot" w:pos="10070"/>
            </w:tabs>
            <w:rPr>
              <w:rFonts w:eastAsiaTheme="minorEastAsia"/>
              <w:noProof/>
              <w:lang w:val="en-CA" w:eastAsia="en-CA"/>
            </w:rPr>
          </w:pPr>
          <w:hyperlink w:anchor="_Toc501622843" w:history="1">
            <w:r w:rsidR="00B51B64" w:rsidRPr="00206996">
              <w:rPr>
                <w:rStyle w:val="Hyperlink"/>
                <w:noProof/>
              </w:rPr>
              <w:t>How will my privacy be protected?</w:t>
            </w:r>
            <w:r w:rsidR="00B51B64">
              <w:rPr>
                <w:noProof/>
                <w:webHidden/>
              </w:rPr>
              <w:tab/>
            </w:r>
            <w:r w:rsidR="00B51B64">
              <w:rPr>
                <w:noProof/>
                <w:webHidden/>
              </w:rPr>
              <w:fldChar w:fldCharType="begin"/>
            </w:r>
            <w:r w:rsidR="00B51B64">
              <w:rPr>
                <w:noProof/>
                <w:webHidden/>
              </w:rPr>
              <w:instrText xml:space="preserve"> PAGEREF _Toc501622843 \h </w:instrText>
            </w:r>
            <w:r w:rsidR="00B51B64">
              <w:rPr>
                <w:noProof/>
                <w:webHidden/>
              </w:rPr>
            </w:r>
            <w:r w:rsidR="00B51B64">
              <w:rPr>
                <w:noProof/>
                <w:webHidden/>
              </w:rPr>
              <w:fldChar w:fldCharType="separate"/>
            </w:r>
            <w:r w:rsidR="00B51B64">
              <w:rPr>
                <w:noProof/>
                <w:webHidden/>
              </w:rPr>
              <w:t>6</w:t>
            </w:r>
            <w:r w:rsidR="00B51B64">
              <w:rPr>
                <w:noProof/>
                <w:webHidden/>
              </w:rPr>
              <w:fldChar w:fldCharType="end"/>
            </w:r>
          </w:hyperlink>
        </w:p>
        <w:p w14:paraId="7EA03EF0" w14:textId="7DF6D37C" w:rsidR="00716124" w:rsidRDefault="00716124">
          <w:r w:rsidRPr="00716124">
            <w:rPr>
              <w:rFonts w:ascii="Times New Roman" w:hAnsi="Times New Roman" w:cs="Times New Roman"/>
              <w:b/>
              <w:bCs/>
              <w:noProof/>
              <w:sz w:val="24"/>
            </w:rPr>
            <w:fldChar w:fldCharType="end"/>
          </w:r>
        </w:p>
      </w:sdtContent>
    </w:sdt>
    <w:p w14:paraId="5809B98F" w14:textId="77777777" w:rsidR="00716124" w:rsidRPr="00E413C0" w:rsidRDefault="00716124" w:rsidP="00716124">
      <w:pPr>
        <w:spacing w:after="0" w:line="240" w:lineRule="auto"/>
        <w:rPr>
          <w:rFonts w:ascii="Times New Roman" w:eastAsia="Times New Roman" w:hAnsi="Times New Roman" w:cs="Times New Roman"/>
          <w:sz w:val="24"/>
          <w:szCs w:val="20"/>
        </w:rPr>
      </w:pPr>
    </w:p>
    <w:p w14:paraId="2BCA7E26" w14:textId="280FA0C9" w:rsidR="00E413C0" w:rsidRPr="008A37BF" w:rsidRDefault="00E413C0" w:rsidP="008A37BF">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b/>
          <w:bCs/>
          <w:sz w:val="32"/>
          <w:szCs w:val="32"/>
        </w:rPr>
        <w:br w:type="page"/>
      </w:r>
    </w:p>
    <w:p w14:paraId="1BA7578D" w14:textId="5AB9FA77" w:rsidR="00B65109" w:rsidRPr="008A37BF" w:rsidRDefault="00B65109" w:rsidP="00B65109">
      <w:pPr>
        <w:spacing w:after="0" w:line="240" w:lineRule="auto"/>
        <w:jc w:val="center"/>
        <w:rPr>
          <w:rFonts w:ascii="Times New Roman" w:eastAsia="Times New Roman" w:hAnsi="Times New Roman" w:cs="Times New Roman"/>
          <w:b/>
          <w:bCs/>
          <w:sz w:val="32"/>
          <w:szCs w:val="32"/>
          <w:u w:val="single"/>
        </w:rPr>
      </w:pPr>
      <w:r w:rsidRPr="008A37BF">
        <w:rPr>
          <w:rFonts w:ascii="Times New Roman" w:eastAsia="Times New Roman" w:hAnsi="Times New Roman" w:cs="Times New Roman"/>
          <w:b/>
          <w:bCs/>
          <w:sz w:val="32"/>
          <w:szCs w:val="32"/>
          <w:u w:val="single"/>
        </w:rPr>
        <w:lastRenderedPageBreak/>
        <w:t>Genetic Research Consent Form Language</w:t>
      </w:r>
    </w:p>
    <w:p w14:paraId="7DD66AE6" w14:textId="032B5163" w:rsidR="00B65109" w:rsidRPr="008A37BF" w:rsidRDefault="00D41BB0" w:rsidP="00D41BB0">
      <w:pPr>
        <w:spacing w:after="0" w:line="240" w:lineRule="auto"/>
        <w:jc w:val="center"/>
        <w:rPr>
          <w:rFonts w:ascii="Times New Roman" w:eastAsia="Times New Roman" w:hAnsi="Times New Roman" w:cs="Times New Roman"/>
          <w:b/>
          <w:bCs/>
          <w:color w:val="4F81BD" w:themeColor="accent1"/>
          <w:sz w:val="28"/>
          <w:szCs w:val="28"/>
        </w:rPr>
      </w:pPr>
      <w:r w:rsidRPr="008A37BF">
        <w:rPr>
          <w:rFonts w:ascii="Times New Roman" w:eastAsia="Times New Roman" w:hAnsi="Times New Roman" w:cs="Times New Roman"/>
          <w:b/>
          <w:bCs/>
          <w:color w:val="4F81BD" w:themeColor="accent1"/>
          <w:sz w:val="28"/>
          <w:szCs w:val="28"/>
        </w:rPr>
        <w:t>To be inserted into Consent Forms</w:t>
      </w:r>
      <w:r w:rsidR="008A37BF">
        <w:rPr>
          <w:rFonts w:ascii="Times New Roman" w:eastAsia="Times New Roman" w:hAnsi="Times New Roman" w:cs="Times New Roman"/>
          <w:b/>
          <w:bCs/>
          <w:color w:val="4F81BD" w:themeColor="accent1"/>
          <w:sz w:val="28"/>
          <w:szCs w:val="28"/>
        </w:rPr>
        <w:t xml:space="preserve"> of studies involving genetic research</w:t>
      </w:r>
    </w:p>
    <w:p w14:paraId="025F6661" w14:textId="1390832A" w:rsidR="00FF2955" w:rsidRPr="00E8125D" w:rsidRDefault="00FF2955" w:rsidP="00F27592">
      <w:pPr>
        <w:widowControl w:val="0"/>
        <w:autoSpaceDE w:val="0"/>
        <w:autoSpaceDN w:val="0"/>
        <w:adjustRightInd w:val="0"/>
        <w:spacing w:after="0" w:line="240" w:lineRule="auto"/>
        <w:ind w:right="569"/>
        <w:rPr>
          <w:rFonts w:ascii="Times New Roman" w:hAnsi="Times New Roman"/>
          <w:sz w:val="24"/>
          <w:szCs w:val="24"/>
        </w:rPr>
      </w:pPr>
    </w:p>
    <w:p w14:paraId="3C903C2B" w14:textId="533E363F" w:rsidR="000723F2" w:rsidRPr="00716124" w:rsidRDefault="00716124" w:rsidP="000723F2">
      <w:pPr>
        <w:pStyle w:val="Style1"/>
        <w:rPr>
          <w:w w:val="102"/>
        </w:rPr>
      </w:pPr>
      <w:bookmarkStart w:id="3" w:name="_Toc501622837"/>
      <w:r w:rsidRPr="00716124">
        <w:rPr>
          <w:w w:val="102"/>
        </w:rPr>
        <w:t>Why is this study being done?</w:t>
      </w:r>
      <w:bookmarkEnd w:id="3"/>
      <w:r w:rsidR="000723F2">
        <w:rPr>
          <w:w w:val="102"/>
        </w:rPr>
        <w:t xml:space="preserve"> </w:t>
      </w:r>
    </w:p>
    <w:p w14:paraId="4B81461A" w14:textId="70F26173" w:rsidR="004377A4" w:rsidRPr="00542B01" w:rsidRDefault="002315B0" w:rsidP="004377A4">
      <w:pPr>
        <w:spacing w:after="0" w:line="240" w:lineRule="auto"/>
        <w:contextualSpacing/>
        <w:rPr>
          <w:rFonts w:ascii="Times New Roman" w:eastAsia="Times New Roman" w:hAnsi="Times New Roman" w:cs="Times New Roman"/>
          <w:snapToGrid w:val="0"/>
          <w:color w:val="0000CC"/>
          <w:sz w:val="24"/>
          <w:szCs w:val="24"/>
        </w:rPr>
      </w:pPr>
      <w:r w:rsidRPr="002315B0">
        <w:rPr>
          <w:rFonts w:ascii="Times New Roman" w:hAnsi="Times New Roman" w:cs="Times New Roman"/>
          <w:spacing w:val="2"/>
          <w:w w:val="102"/>
          <w:sz w:val="24"/>
          <w:szCs w:val="24"/>
        </w:rPr>
        <w:t xml:space="preserve">This study will </w:t>
      </w:r>
      <w:r w:rsidR="00E413C0">
        <w:rPr>
          <w:rFonts w:ascii="Times New Roman" w:hAnsi="Times New Roman" w:cs="Times New Roman"/>
          <w:spacing w:val="2"/>
          <w:w w:val="102"/>
          <w:sz w:val="24"/>
          <w:szCs w:val="24"/>
        </w:rPr>
        <w:t>involve</w:t>
      </w:r>
      <w:r w:rsidRPr="002315B0">
        <w:rPr>
          <w:rFonts w:ascii="Times New Roman" w:hAnsi="Times New Roman" w:cs="Times New Roman"/>
          <w:spacing w:val="2"/>
          <w:w w:val="102"/>
          <w:sz w:val="24"/>
          <w:szCs w:val="24"/>
        </w:rPr>
        <w:t xml:space="preserve"> genetic </w:t>
      </w:r>
      <w:r w:rsidR="004377A4">
        <w:rPr>
          <w:rFonts w:ascii="Times New Roman" w:hAnsi="Times New Roman" w:cs="Times New Roman"/>
          <w:spacing w:val="2"/>
          <w:w w:val="102"/>
          <w:sz w:val="24"/>
          <w:szCs w:val="24"/>
        </w:rPr>
        <w:t>research</w:t>
      </w:r>
      <w:r w:rsidR="00E413C0">
        <w:rPr>
          <w:rFonts w:ascii="Times New Roman" w:hAnsi="Times New Roman" w:cs="Times New Roman"/>
          <w:spacing w:val="2"/>
          <w:w w:val="102"/>
          <w:sz w:val="24"/>
          <w:szCs w:val="24"/>
        </w:rPr>
        <w:t xml:space="preserve">. </w:t>
      </w:r>
      <w:r w:rsidR="004377A4" w:rsidRPr="00542B01">
        <w:rPr>
          <w:rFonts w:ascii="Times New Roman" w:eastAsia="Times New Roman" w:hAnsi="Times New Roman" w:cs="Times New Roman"/>
          <w:snapToGrid w:val="0"/>
          <w:sz w:val="24"/>
          <w:szCs w:val="24"/>
        </w:rPr>
        <w:t>Genetic research involves isolating your genes from your sample(s). Every person has their own unique set of genes, or “genome”. Genes carry the information that helps to determine your characteristics. Genes are made up of DNA; between people, the DNA sequence of a gene can vary slightly. These differences in DNA sequence are called variants.</w:t>
      </w:r>
      <w:r w:rsidR="00B71AFF">
        <w:rPr>
          <w:rFonts w:ascii="Times New Roman" w:eastAsia="Times New Roman" w:hAnsi="Times New Roman" w:cs="Times New Roman"/>
          <w:snapToGrid w:val="0"/>
          <w:sz w:val="24"/>
          <w:szCs w:val="24"/>
        </w:rPr>
        <w:t xml:space="preserve"> </w:t>
      </w:r>
      <w:r w:rsidR="00BA3821">
        <w:rPr>
          <w:rFonts w:ascii="Times New Roman" w:eastAsia="Times New Roman" w:hAnsi="Times New Roman" w:cs="Times New Roman"/>
          <w:snapToGrid w:val="0"/>
          <w:sz w:val="24"/>
          <w:szCs w:val="24"/>
        </w:rPr>
        <w:t>These variants may or may not be harmful.</w:t>
      </w:r>
      <w:r w:rsidR="004377A4">
        <w:rPr>
          <w:rFonts w:ascii="Times New Roman" w:hAnsi="Times New Roman" w:cs="Times New Roman"/>
          <w:sz w:val="24"/>
          <w:szCs w:val="24"/>
        </w:rPr>
        <w:t xml:space="preserve"> </w:t>
      </w:r>
      <w:r w:rsidR="004377A4" w:rsidRPr="00367CDF">
        <w:rPr>
          <w:rFonts w:ascii="Times New Roman" w:eastAsia="Times New Roman" w:hAnsi="Times New Roman" w:cs="Times New Roman"/>
          <w:snapToGrid w:val="0"/>
          <w:sz w:val="24"/>
          <w:szCs w:val="24"/>
        </w:rPr>
        <w:t xml:space="preserve">Genes are passed down from parents to children, but sometimes </w:t>
      </w:r>
      <w:r w:rsidR="004377A4">
        <w:rPr>
          <w:rFonts w:ascii="Times New Roman" w:eastAsia="Times New Roman" w:hAnsi="Times New Roman" w:cs="Times New Roman"/>
          <w:snapToGrid w:val="0"/>
          <w:sz w:val="24"/>
          <w:szCs w:val="24"/>
        </w:rPr>
        <w:t xml:space="preserve">genes can change </w:t>
      </w:r>
      <w:r w:rsidR="00BA3821">
        <w:rPr>
          <w:rFonts w:ascii="Times New Roman" w:eastAsia="Times New Roman" w:hAnsi="Times New Roman" w:cs="Times New Roman"/>
          <w:snapToGrid w:val="0"/>
          <w:sz w:val="24"/>
          <w:szCs w:val="24"/>
        </w:rPr>
        <w:t xml:space="preserve">between generations or </w:t>
      </w:r>
      <w:r w:rsidR="004377A4">
        <w:rPr>
          <w:rFonts w:ascii="Times New Roman" w:eastAsia="Times New Roman" w:hAnsi="Times New Roman" w:cs="Times New Roman"/>
          <w:snapToGrid w:val="0"/>
          <w:sz w:val="24"/>
          <w:szCs w:val="24"/>
        </w:rPr>
        <w:t>because of other factors (e.g., environment)</w:t>
      </w:r>
      <w:r w:rsidR="004377A4" w:rsidRPr="00367CDF">
        <w:rPr>
          <w:rFonts w:ascii="Times New Roman" w:eastAsia="Times New Roman" w:hAnsi="Times New Roman" w:cs="Times New Roman"/>
          <w:snapToGrid w:val="0"/>
          <w:sz w:val="24"/>
          <w:szCs w:val="24"/>
        </w:rPr>
        <w:t xml:space="preserve">. </w:t>
      </w:r>
      <w:r w:rsidR="004377A4">
        <w:rPr>
          <w:rFonts w:ascii="Times New Roman" w:eastAsia="Times New Roman" w:hAnsi="Times New Roman" w:cs="Times New Roman"/>
          <w:snapToGrid w:val="0"/>
          <w:sz w:val="24"/>
          <w:szCs w:val="24"/>
        </w:rPr>
        <w:t xml:space="preserve">Genetic research is being done in this study </w:t>
      </w:r>
      <w:r w:rsidR="004377A4" w:rsidRPr="003551FB">
        <w:rPr>
          <w:rFonts w:ascii="Times New Roman" w:eastAsia="Times New Roman" w:hAnsi="Times New Roman" w:cs="Times New Roman"/>
          <w:snapToGrid w:val="0"/>
          <w:color w:val="4F81BD" w:themeColor="accent1"/>
          <w:sz w:val="24"/>
          <w:szCs w:val="24"/>
        </w:rPr>
        <w:t>[because/in order to understand…explain reason for genetic research]</w:t>
      </w:r>
      <w:r w:rsidR="004377A4">
        <w:rPr>
          <w:rFonts w:ascii="Times New Roman" w:eastAsia="Times New Roman" w:hAnsi="Times New Roman" w:cs="Times New Roman"/>
          <w:snapToGrid w:val="0"/>
          <w:sz w:val="24"/>
          <w:szCs w:val="24"/>
        </w:rPr>
        <w:t>.</w:t>
      </w:r>
    </w:p>
    <w:p w14:paraId="613864D6" w14:textId="77777777" w:rsidR="004377A4" w:rsidRDefault="004377A4" w:rsidP="00F27592">
      <w:pPr>
        <w:autoSpaceDE w:val="0"/>
        <w:autoSpaceDN w:val="0"/>
        <w:adjustRightInd w:val="0"/>
        <w:spacing w:after="0" w:line="240" w:lineRule="auto"/>
        <w:rPr>
          <w:rFonts w:ascii="Times New Roman" w:hAnsi="Times New Roman" w:cs="Times New Roman"/>
          <w:spacing w:val="2"/>
          <w:w w:val="102"/>
          <w:sz w:val="24"/>
          <w:szCs w:val="24"/>
        </w:rPr>
      </w:pPr>
    </w:p>
    <w:p w14:paraId="5719008A" w14:textId="577EFF3A" w:rsidR="000723F2" w:rsidRDefault="00E825CA" w:rsidP="00C05A65">
      <w:pPr>
        <w:pStyle w:val="Style1"/>
      </w:pPr>
      <w:bookmarkStart w:id="4" w:name="_Toc501622838"/>
      <w:r w:rsidRPr="00716124">
        <w:t xml:space="preserve">What </w:t>
      </w:r>
      <w:bookmarkEnd w:id="4"/>
      <w:r w:rsidR="00C05A65">
        <w:t>samples will be collected as part of this study?</w:t>
      </w:r>
    </w:p>
    <w:p w14:paraId="00BF3095" w14:textId="339B0234" w:rsidR="00DE027E" w:rsidRPr="00716124" w:rsidRDefault="00DE027E" w:rsidP="00C05A65">
      <w:pPr>
        <w:pStyle w:val="Style1"/>
        <w:rPr>
          <w:w w:val="102"/>
        </w:rPr>
      </w:pPr>
      <w:r>
        <w:t>What type of research will be done on my samples? (For biobank consent)</w:t>
      </w:r>
    </w:p>
    <w:p w14:paraId="3FA958E7" w14:textId="7E93D66B" w:rsidR="004377A4" w:rsidRPr="009F3F55" w:rsidRDefault="004377A4" w:rsidP="004377A4">
      <w:pPr>
        <w:autoSpaceDE w:val="0"/>
        <w:autoSpaceDN w:val="0"/>
        <w:adjustRightInd w:val="0"/>
        <w:spacing w:after="0" w:line="240" w:lineRule="auto"/>
        <w:rPr>
          <w:rFonts w:ascii="Times New Roman" w:hAnsi="Times New Roman" w:cs="Times New Roman"/>
          <w:color w:val="4F81BD" w:themeColor="accent1"/>
          <w:sz w:val="24"/>
          <w:szCs w:val="24"/>
        </w:rPr>
      </w:pPr>
      <w:r>
        <w:rPr>
          <w:rFonts w:ascii="Times New Roman" w:hAnsi="Times New Roman" w:cs="Times New Roman"/>
          <w:spacing w:val="2"/>
          <w:w w:val="102"/>
          <w:sz w:val="24"/>
          <w:szCs w:val="24"/>
        </w:rPr>
        <w:t xml:space="preserve">In this study, we will do </w:t>
      </w:r>
      <w:r w:rsidRPr="009F3F55">
        <w:rPr>
          <w:rFonts w:ascii="Times New Roman" w:hAnsi="Times New Roman" w:cs="Times New Roman"/>
          <w:color w:val="4F81BD" w:themeColor="accent1"/>
          <w:spacing w:val="2"/>
          <w:w w:val="102"/>
          <w:sz w:val="24"/>
          <w:szCs w:val="24"/>
        </w:rPr>
        <w:t>[insert type of genetic test: whole g</w:t>
      </w:r>
      <w:r w:rsidRPr="009F3F55">
        <w:rPr>
          <w:rFonts w:ascii="Times New Roman" w:hAnsi="Times New Roman" w:cs="Times New Roman"/>
          <w:color w:val="4F81BD" w:themeColor="accent1"/>
          <w:spacing w:val="3"/>
          <w:w w:val="102"/>
          <w:sz w:val="24"/>
          <w:szCs w:val="24"/>
        </w:rPr>
        <w:t>e</w:t>
      </w:r>
      <w:r w:rsidRPr="009F3F55">
        <w:rPr>
          <w:rFonts w:ascii="Times New Roman" w:hAnsi="Times New Roman" w:cs="Times New Roman"/>
          <w:color w:val="4F81BD" w:themeColor="accent1"/>
          <w:spacing w:val="2"/>
          <w:w w:val="102"/>
          <w:sz w:val="24"/>
          <w:szCs w:val="24"/>
        </w:rPr>
        <w:t>no</w:t>
      </w:r>
      <w:r w:rsidRPr="009F3F55">
        <w:rPr>
          <w:rFonts w:ascii="Times New Roman" w:hAnsi="Times New Roman" w:cs="Times New Roman"/>
          <w:color w:val="4F81BD" w:themeColor="accent1"/>
          <w:spacing w:val="4"/>
          <w:w w:val="102"/>
          <w:sz w:val="24"/>
          <w:szCs w:val="24"/>
        </w:rPr>
        <w:t>m</w:t>
      </w:r>
      <w:r w:rsidRPr="009F3F55">
        <w:rPr>
          <w:rFonts w:ascii="Times New Roman" w:hAnsi="Times New Roman" w:cs="Times New Roman"/>
          <w:color w:val="4F81BD" w:themeColor="accent1"/>
          <w:w w:val="102"/>
          <w:sz w:val="24"/>
          <w:szCs w:val="24"/>
        </w:rPr>
        <w:t>e</w:t>
      </w:r>
      <w:r w:rsidRPr="009F3F55">
        <w:rPr>
          <w:rFonts w:ascii="Times New Roman" w:hAnsi="Times New Roman" w:cs="Times New Roman"/>
          <w:color w:val="4F81BD" w:themeColor="accent1"/>
          <w:sz w:val="24"/>
          <w:szCs w:val="24"/>
        </w:rPr>
        <w:t xml:space="preserve"> </w:t>
      </w:r>
      <w:r w:rsidRPr="009F3F55">
        <w:rPr>
          <w:rFonts w:ascii="Times New Roman" w:hAnsi="Times New Roman" w:cs="Times New Roman"/>
          <w:color w:val="4F81BD" w:themeColor="accent1"/>
          <w:spacing w:val="1"/>
          <w:w w:val="102"/>
          <w:sz w:val="24"/>
          <w:szCs w:val="24"/>
        </w:rPr>
        <w:t>s</w:t>
      </w:r>
      <w:r w:rsidRPr="009F3F55">
        <w:rPr>
          <w:rFonts w:ascii="Times New Roman" w:hAnsi="Times New Roman" w:cs="Times New Roman"/>
          <w:color w:val="4F81BD" w:themeColor="accent1"/>
          <w:spacing w:val="3"/>
          <w:w w:val="102"/>
          <w:sz w:val="24"/>
          <w:szCs w:val="24"/>
        </w:rPr>
        <w:t>e</w:t>
      </w:r>
      <w:r w:rsidRPr="009F3F55">
        <w:rPr>
          <w:rFonts w:ascii="Times New Roman" w:hAnsi="Times New Roman" w:cs="Times New Roman"/>
          <w:color w:val="4F81BD" w:themeColor="accent1"/>
          <w:spacing w:val="2"/>
          <w:w w:val="102"/>
          <w:sz w:val="24"/>
          <w:szCs w:val="24"/>
        </w:rPr>
        <w:t>qu</w:t>
      </w:r>
      <w:r w:rsidRPr="009F3F55">
        <w:rPr>
          <w:rFonts w:ascii="Times New Roman" w:hAnsi="Times New Roman" w:cs="Times New Roman"/>
          <w:color w:val="4F81BD" w:themeColor="accent1"/>
          <w:spacing w:val="3"/>
          <w:w w:val="102"/>
          <w:sz w:val="24"/>
          <w:szCs w:val="24"/>
        </w:rPr>
        <w:t>e</w:t>
      </w:r>
      <w:r w:rsidRPr="009F3F55">
        <w:rPr>
          <w:rFonts w:ascii="Times New Roman" w:hAnsi="Times New Roman" w:cs="Times New Roman"/>
          <w:color w:val="4F81BD" w:themeColor="accent1"/>
          <w:spacing w:val="2"/>
          <w:w w:val="102"/>
          <w:sz w:val="24"/>
          <w:szCs w:val="24"/>
        </w:rPr>
        <w:t>nc</w:t>
      </w:r>
      <w:r w:rsidRPr="009F3F55">
        <w:rPr>
          <w:rFonts w:ascii="Times New Roman" w:hAnsi="Times New Roman" w:cs="Times New Roman"/>
          <w:color w:val="4F81BD" w:themeColor="accent1"/>
          <w:spacing w:val="1"/>
          <w:w w:val="102"/>
          <w:sz w:val="24"/>
          <w:szCs w:val="24"/>
        </w:rPr>
        <w:t>i</w:t>
      </w:r>
      <w:r w:rsidRPr="009F3F55">
        <w:rPr>
          <w:rFonts w:ascii="Times New Roman" w:hAnsi="Times New Roman" w:cs="Times New Roman"/>
          <w:color w:val="4F81BD" w:themeColor="accent1"/>
          <w:spacing w:val="2"/>
          <w:w w:val="102"/>
          <w:sz w:val="24"/>
          <w:szCs w:val="24"/>
        </w:rPr>
        <w:t>ng/whole exome sequencing/</w:t>
      </w:r>
      <w:r w:rsidRPr="009F3F55">
        <w:rPr>
          <w:rFonts w:ascii="Times New Roman" w:hAnsi="Times New Roman" w:cs="Times New Roman"/>
          <w:color w:val="4F81BD" w:themeColor="accent1"/>
          <w:sz w:val="24"/>
          <w:szCs w:val="24"/>
        </w:rPr>
        <w:t xml:space="preserve"> a detailed examination of one gene for few genes</w:t>
      </w:r>
      <w:r>
        <w:rPr>
          <w:rFonts w:ascii="Times New Roman" w:hAnsi="Times New Roman" w:cs="Times New Roman"/>
          <w:color w:val="4F81BD" w:themeColor="accent1"/>
          <w:sz w:val="24"/>
          <w:szCs w:val="24"/>
        </w:rPr>
        <w:t>. Explain the genetic test.</w:t>
      </w:r>
      <w:r w:rsidRPr="009F3F55">
        <w:rPr>
          <w:rFonts w:ascii="Times New Roman" w:hAnsi="Times New Roman" w:cs="Times New Roman"/>
          <w:color w:val="4F81BD" w:themeColor="accent1"/>
          <w:sz w:val="24"/>
          <w:szCs w:val="24"/>
        </w:rPr>
        <w:t>]</w:t>
      </w:r>
      <w:r w:rsidRPr="005B5165">
        <w:rPr>
          <w:rFonts w:ascii="Times New Roman" w:hAnsi="Times New Roman" w:cs="Times New Roman"/>
          <w:spacing w:val="2"/>
          <w:w w:val="102"/>
          <w:sz w:val="24"/>
          <w:szCs w:val="24"/>
        </w:rPr>
        <w:t xml:space="preserve"> </w:t>
      </w:r>
      <w:r w:rsidR="003551FB">
        <w:rPr>
          <w:rFonts w:ascii="Times New Roman" w:hAnsi="Times New Roman" w:cs="Times New Roman"/>
          <w:spacing w:val="2"/>
          <w:w w:val="102"/>
          <w:sz w:val="24"/>
          <w:szCs w:val="24"/>
        </w:rPr>
        <w:t xml:space="preserve">To do this test, we will need to </w:t>
      </w:r>
      <w:r w:rsidR="003551FB" w:rsidRPr="003551FB">
        <w:rPr>
          <w:rFonts w:ascii="Times New Roman" w:hAnsi="Times New Roman" w:cs="Times New Roman"/>
          <w:color w:val="4F81BD" w:themeColor="accent1"/>
          <w:spacing w:val="2"/>
          <w:w w:val="102"/>
          <w:sz w:val="24"/>
          <w:szCs w:val="24"/>
        </w:rPr>
        <w:t xml:space="preserve">[explain sample collection]. </w:t>
      </w:r>
      <w:r w:rsidRPr="005B5165">
        <w:rPr>
          <w:rFonts w:ascii="Times New Roman" w:hAnsi="Times New Roman" w:cs="Times New Roman"/>
          <w:spacing w:val="2"/>
          <w:w w:val="102"/>
          <w:sz w:val="24"/>
          <w:szCs w:val="24"/>
        </w:rPr>
        <w:t xml:space="preserve">This test will </w:t>
      </w:r>
      <w:r w:rsidRPr="003551FB">
        <w:rPr>
          <w:rFonts w:ascii="Times New Roman" w:hAnsi="Times New Roman" w:cs="Times New Roman"/>
          <w:color w:val="4F81BD" w:themeColor="accent1"/>
          <w:spacing w:val="2"/>
          <w:w w:val="102"/>
          <w:sz w:val="24"/>
          <w:szCs w:val="24"/>
        </w:rPr>
        <w:t xml:space="preserve">[insert </w:t>
      </w:r>
      <w:r w:rsidRPr="009F3F55">
        <w:rPr>
          <w:rFonts w:ascii="Times New Roman" w:hAnsi="Times New Roman" w:cs="Times New Roman"/>
          <w:color w:val="4F81BD" w:themeColor="accent1"/>
          <w:spacing w:val="2"/>
          <w:w w:val="102"/>
          <w:sz w:val="24"/>
          <w:szCs w:val="24"/>
        </w:rPr>
        <w:t>the results/outcome the test will provide</w:t>
      </w:r>
      <w:r>
        <w:rPr>
          <w:rFonts w:ascii="Times New Roman" w:hAnsi="Times New Roman" w:cs="Times New Roman"/>
          <w:color w:val="4F81BD" w:themeColor="accent1"/>
          <w:spacing w:val="2"/>
          <w:w w:val="102"/>
          <w:sz w:val="24"/>
          <w:szCs w:val="24"/>
        </w:rPr>
        <w:t>]</w:t>
      </w:r>
      <w:r w:rsidRPr="009F3F55">
        <w:rPr>
          <w:rFonts w:ascii="Times New Roman" w:hAnsi="Times New Roman" w:cs="Times New Roman"/>
          <w:color w:val="4F81BD" w:themeColor="accent1"/>
          <w:spacing w:val="2"/>
          <w:w w:val="102"/>
          <w:sz w:val="24"/>
          <w:szCs w:val="24"/>
        </w:rPr>
        <w:t>.</w:t>
      </w:r>
    </w:p>
    <w:p w14:paraId="4784A250" w14:textId="77777777" w:rsidR="00BD748F" w:rsidRDefault="00BD748F" w:rsidP="00BD748F">
      <w:pPr>
        <w:autoSpaceDE w:val="0"/>
        <w:autoSpaceDN w:val="0"/>
        <w:adjustRightInd w:val="0"/>
        <w:spacing w:after="0" w:line="240" w:lineRule="auto"/>
        <w:rPr>
          <w:rFonts w:ascii="Times New Roman" w:hAnsi="Times New Roman" w:cs="Times New Roman"/>
          <w:b/>
          <w:color w:val="4F81BD" w:themeColor="accent1"/>
          <w:sz w:val="24"/>
          <w:szCs w:val="24"/>
        </w:rPr>
      </w:pPr>
    </w:p>
    <w:p w14:paraId="17BC7C22" w14:textId="77777777" w:rsidR="00BD748F" w:rsidRPr="00716124" w:rsidRDefault="00BD748F" w:rsidP="00BD748F">
      <w:pPr>
        <w:pStyle w:val="Style1"/>
        <w:rPr>
          <w:szCs w:val="24"/>
        </w:rPr>
      </w:pPr>
      <w:bookmarkStart w:id="5" w:name="_Toc501622840"/>
      <w:r w:rsidRPr="00716124">
        <w:t>What are the risks, harms or discomforts of the study?</w:t>
      </w:r>
      <w:bookmarkEnd w:id="5"/>
    </w:p>
    <w:p w14:paraId="34F2D31C" w14:textId="77777777" w:rsidR="00BD748F" w:rsidRDefault="00BD748F" w:rsidP="00BD748F">
      <w:pPr>
        <w:autoSpaceDE w:val="0"/>
        <w:autoSpaceDN w:val="0"/>
        <w:spacing w:line="240" w:lineRule="auto"/>
      </w:pPr>
      <w:r>
        <w:rPr>
          <w:rFonts w:ascii="Times New Roman" w:hAnsi="Times New Roman" w:cs="Times New Roman"/>
          <w:sz w:val="24"/>
          <w:szCs w:val="24"/>
        </w:rPr>
        <w:t xml:space="preserve">When you give your biological sample </w:t>
      </w:r>
      <w:r w:rsidRPr="00BD748F">
        <w:rPr>
          <w:rFonts w:ascii="Times New Roman" w:hAnsi="Times New Roman" w:cs="Times New Roman"/>
          <w:color w:val="4F81BD" w:themeColor="accent1"/>
          <w:sz w:val="24"/>
          <w:szCs w:val="24"/>
        </w:rPr>
        <w:t>(blood or saliva) for genetic testing or research through a biobank or for future research</w:t>
      </w:r>
      <w:r>
        <w:rPr>
          <w:rFonts w:ascii="Times New Roman" w:hAnsi="Times New Roman" w:cs="Times New Roman"/>
          <w:sz w:val="24"/>
          <w:szCs w:val="24"/>
        </w:rPr>
        <w:t xml:space="preserve">, you are sharing genetic information, not only about yourself, but also about biological (blood) relatives who share your genes or DNA. </w:t>
      </w:r>
    </w:p>
    <w:p w14:paraId="629999D5" w14:textId="36E2B6EA" w:rsidR="00BD748F" w:rsidRDefault="00BD748F" w:rsidP="00BD748F">
      <w:pPr>
        <w:autoSpaceDE w:val="0"/>
        <w:autoSpaceDN w:val="0"/>
        <w:spacing w:line="240" w:lineRule="auto"/>
      </w:pPr>
      <w:r>
        <w:rPr>
          <w:rFonts w:ascii="Times New Roman" w:hAnsi="Times New Roman" w:cs="Times New Roman"/>
          <w:sz w:val="24"/>
          <w:szCs w:val="24"/>
        </w:rPr>
        <w:t xml:space="preserve">Genetic information can never be fully de-identified. </w:t>
      </w:r>
      <w:r>
        <w:rPr>
          <w:rFonts w:ascii="Times New Roman" w:hAnsi="Times New Roman" w:cs="Times New Roman"/>
          <w:snapToGrid w:val="0"/>
          <w:sz w:val="24"/>
          <w:szCs w:val="24"/>
        </w:rPr>
        <w:t>Procedures have been put into place that are designed to make it very difficult for the results from genetic research to be linked to you.  However, t</w:t>
      </w:r>
      <w:r>
        <w:rPr>
          <w:rFonts w:ascii="Times New Roman" w:hAnsi="Times New Roman" w:cs="Times New Roman"/>
          <w:sz w:val="24"/>
          <w:szCs w:val="24"/>
        </w:rPr>
        <w:t xml:space="preserve">here is a risk that information gained from genetic research </w:t>
      </w:r>
      <w:r>
        <w:rPr>
          <w:rFonts w:ascii="Times New Roman" w:hAnsi="Times New Roman" w:cs="Times New Roman"/>
          <w:sz w:val="24"/>
          <w:szCs w:val="24"/>
          <w:lang w:val="en-CA"/>
        </w:rPr>
        <w:t xml:space="preserve">could eventually be linked to you. Due to the rapid pace of technological advances in genetics, there may be a risk that the genetic information in the samples could be linked back to you. </w:t>
      </w:r>
      <w:r>
        <w:rPr>
          <w:rFonts w:ascii="Times New Roman" w:eastAsia="Times New Roman" w:hAnsi="Times New Roman" w:cs="Times New Roman"/>
          <w:sz w:val="24"/>
          <w:szCs w:val="24"/>
        </w:rPr>
        <w:t xml:space="preserve">While this is very unlikely at this time, </w:t>
      </w:r>
      <w:r w:rsidRPr="004C6DFB">
        <w:rPr>
          <w:rFonts w:ascii="Times New Roman" w:eastAsia="Times New Roman" w:hAnsi="Times New Roman" w:cs="Times New Roman"/>
          <w:sz w:val="24"/>
          <w:szCs w:val="24"/>
        </w:rPr>
        <w:t>rapid scientific advances</w:t>
      </w:r>
      <w:r>
        <w:rPr>
          <w:rFonts w:ascii="Times New Roman" w:eastAsia="Times New Roman" w:hAnsi="Times New Roman" w:cs="Times New Roman"/>
          <w:sz w:val="24"/>
          <w:szCs w:val="24"/>
        </w:rPr>
        <w:t xml:space="preserve"> mean that re-identification may be more likely in the future. </w:t>
      </w:r>
      <w:r>
        <w:rPr>
          <w:rFonts w:ascii="Times New Roman" w:hAnsi="Times New Roman" w:cs="Times New Roman"/>
          <w:sz w:val="24"/>
          <w:szCs w:val="24"/>
          <w:lang w:val="en-CA"/>
        </w:rPr>
        <w:t xml:space="preserve">There is also a risk of unintentional release of information. </w:t>
      </w:r>
      <w:r>
        <w:rPr>
          <w:rFonts w:ascii="Times New Roman" w:eastAsia="Times New Roman" w:hAnsi="Times New Roman" w:cs="Times New Roman"/>
          <w:sz w:val="24"/>
          <w:szCs w:val="24"/>
        </w:rPr>
        <w:t xml:space="preserve"> </w:t>
      </w:r>
      <w:r>
        <w:rPr>
          <w:rFonts w:ascii="Times New Roman" w:hAnsi="Times New Roman" w:cs="Times New Roman"/>
          <w:sz w:val="24"/>
          <w:szCs w:val="24"/>
          <w:lang w:val="en-CA"/>
        </w:rPr>
        <w:t>The</w:t>
      </w:r>
      <w:r w:rsidR="00BA3821">
        <w:rPr>
          <w:rFonts w:ascii="Times New Roman" w:hAnsi="Times New Roman" w:cs="Times New Roman"/>
          <w:sz w:val="24"/>
          <w:szCs w:val="24"/>
          <w:lang w:val="en-CA"/>
        </w:rPr>
        <w:t xml:space="preserve"> </w:t>
      </w:r>
      <w:r>
        <w:rPr>
          <w:rFonts w:ascii="Times New Roman" w:hAnsi="Times New Roman" w:cs="Times New Roman"/>
          <w:sz w:val="24"/>
          <w:szCs w:val="24"/>
          <w:lang w:val="en-CA"/>
        </w:rPr>
        <w:t xml:space="preserve">potential re- identification or unintentional release of your information could lead to loss of privacy and to possible future discrimination against </w:t>
      </w:r>
      <w:r>
        <w:rPr>
          <w:rFonts w:ascii="Times New Roman" w:hAnsi="Times New Roman" w:cs="Times New Roman"/>
          <w:sz w:val="24"/>
          <w:szCs w:val="24"/>
        </w:rPr>
        <w:t>you or your biological relatives</w:t>
      </w:r>
      <w:r>
        <w:rPr>
          <w:rFonts w:ascii="Times New Roman" w:hAnsi="Times New Roman" w:cs="Times New Roman"/>
          <w:sz w:val="24"/>
          <w:szCs w:val="24"/>
          <w:lang w:val="en-CA"/>
        </w:rPr>
        <w:t>. The potential future use of genetic information is unknown and therefore not all potential future risks are known.</w:t>
      </w:r>
    </w:p>
    <w:p w14:paraId="1B7D55F8" w14:textId="535F2CA3" w:rsidR="00BD748F" w:rsidRDefault="00BD748F" w:rsidP="00BD748F">
      <w:pPr>
        <w:autoSpaceDE w:val="0"/>
        <w:autoSpaceDN w:val="0"/>
        <w:spacing w:line="240" w:lineRule="auto"/>
      </w:pPr>
      <w:r>
        <w:rPr>
          <w:rFonts w:ascii="Times New Roman" w:hAnsi="Times New Roman" w:cs="Times New Roman"/>
          <w:sz w:val="24"/>
          <w:szCs w:val="24"/>
        </w:rPr>
        <w:t>You should be aware that genetic information cannot be protected from disclosure by court order.</w:t>
      </w:r>
    </w:p>
    <w:p w14:paraId="3257CE88" w14:textId="0924097E" w:rsidR="00BD748F" w:rsidRDefault="00BD748F" w:rsidP="00BD748F">
      <w:pPr>
        <w:widowControl w:val="0"/>
        <w:snapToGrid w:val="0"/>
        <w:spacing w:after="0" w:line="240" w:lineRule="auto"/>
        <w:rPr>
          <w:rFonts w:ascii="Times New Roman" w:eastAsia="Times New Roman" w:hAnsi="Times New Roman" w:cs="Times New Roman"/>
          <w:sz w:val="24"/>
          <w:szCs w:val="24"/>
        </w:rPr>
      </w:pPr>
      <w:r w:rsidRPr="00AB733E">
        <w:rPr>
          <w:rFonts w:ascii="Times New Roman" w:eastAsia="Times New Roman" w:hAnsi="Times New Roman" w:cs="Times New Roman"/>
          <w:sz w:val="24"/>
          <w:szCs w:val="24"/>
        </w:rPr>
        <w:t>The potential psychological and social risks of participating and receiving genomic information are not fully known at this time.</w:t>
      </w:r>
      <w:r>
        <w:rPr>
          <w:rFonts w:ascii="Times New Roman" w:eastAsia="Times New Roman" w:hAnsi="Times New Roman" w:cs="Times New Roman"/>
          <w:sz w:val="24"/>
          <w:szCs w:val="24"/>
        </w:rPr>
        <w:t xml:space="preserve"> </w:t>
      </w:r>
      <w:r w:rsidRPr="00AB733E">
        <w:rPr>
          <w:rFonts w:ascii="Times New Roman" w:eastAsia="Times New Roman" w:hAnsi="Times New Roman" w:cs="Times New Roman"/>
          <w:sz w:val="24"/>
          <w:szCs w:val="24"/>
        </w:rPr>
        <w:t xml:space="preserve">It may be upsetting to learn about genetic causes and medically actionable findings. Because parent(s) and children can share genetic variants, the discovery of harmful variants in your genome may lead to identifying the same variants in your </w:t>
      </w:r>
      <w:r>
        <w:rPr>
          <w:rFonts w:ascii="Times New Roman" w:eastAsia="Times New Roman" w:hAnsi="Times New Roman" w:cs="Times New Roman"/>
          <w:sz w:val="24"/>
          <w:szCs w:val="24"/>
        </w:rPr>
        <w:t>family members’</w:t>
      </w:r>
      <w:r w:rsidRPr="00AB733E">
        <w:rPr>
          <w:rFonts w:ascii="Times New Roman" w:eastAsia="Times New Roman" w:hAnsi="Times New Roman" w:cs="Times New Roman"/>
          <w:sz w:val="24"/>
          <w:szCs w:val="24"/>
        </w:rPr>
        <w:t xml:space="preserve"> genome. It may be upsetting to learn that other members of your family share harmful genetic variants with you.</w:t>
      </w:r>
    </w:p>
    <w:p w14:paraId="6D9AFD29" w14:textId="77777777" w:rsidR="00BD748F" w:rsidRDefault="00BD748F" w:rsidP="00BD748F">
      <w:pPr>
        <w:widowControl w:val="0"/>
        <w:snapToGrid w:val="0"/>
        <w:spacing w:after="0" w:line="240" w:lineRule="auto"/>
        <w:rPr>
          <w:rFonts w:ascii="Times New Roman" w:eastAsia="Times New Roman" w:hAnsi="Times New Roman" w:cs="Times New Roman"/>
          <w:sz w:val="24"/>
          <w:szCs w:val="24"/>
        </w:rPr>
      </w:pPr>
    </w:p>
    <w:p w14:paraId="6DEF1237" w14:textId="77777777" w:rsidR="00BD748F" w:rsidRPr="005924A7" w:rsidRDefault="00BD748F" w:rsidP="00BD748F">
      <w:pPr>
        <w:widowControl w:val="0"/>
        <w:snapToGrid w:val="0"/>
        <w:spacing w:after="0" w:line="240" w:lineRule="auto"/>
        <w:rPr>
          <w:rFonts w:ascii="Times New Roman" w:eastAsia="Times New Roman" w:hAnsi="Times New Roman" w:cs="Times New Roman"/>
          <w:color w:val="4F81BD" w:themeColor="accent1"/>
          <w:sz w:val="24"/>
          <w:szCs w:val="24"/>
        </w:rPr>
      </w:pPr>
      <w:r w:rsidRPr="005924A7">
        <w:rPr>
          <w:rFonts w:ascii="Times New Roman" w:eastAsia="Times New Roman" w:hAnsi="Times New Roman" w:cs="Times New Roman"/>
          <w:color w:val="4F81BD" w:themeColor="accent1"/>
          <w:sz w:val="24"/>
          <w:szCs w:val="24"/>
        </w:rPr>
        <w:t>If family members are also participants in the study:</w:t>
      </w:r>
    </w:p>
    <w:p w14:paraId="079ABFCB" w14:textId="77777777" w:rsidR="00BD748F" w:rsidRDefault="00BD748F" w:rsidP="00BD748F">
      <w:pPr>
        <w:widowControl w:val="0"/>
        <w:snapToGrid w:val="0"/>
        <w:spacing w:after="0" w:line="240" w:lineRule="auto"/>
        <w:rPr>
          <w:rFonts w:ascii="Times New Roman" w:eastAsia="Times New Roman" w:hAnsi="Times New Roman" w:cs="Times New Roman"/>
          <w:sz w:val="24"/>
          <w:szCs w:val="24"/>
        </w:rPr>
      </w:pPr>
      <w:r w:rsidRPr="00C367E2">
        <w:rPr>
          <w:rFonts w:ascii="Times New Roman" w:eastAsia="Times New Roman" w:hAnsi="Times New Roman" w:cs="Times New Roman"/>
          <w:sz w:val="24"/>
          <w:szCs w:val="24"/>
        </w:rPr>
        <w:t xml:space="preserve">While the study team will take precautions to protect your confidentiality we cannot guarantee that other </w:t>
      </w:r>
      <w:r w:rsidRPr="00C367E2">
        <w:rPr>
          <w:rFonts w:ascii="Times New Roman" w:eastAsia="Times New Roman" w:hAnsi="Times New Roman" w:cs="Times New Roman"/>
          <w:sz w:val="24"/>
          <w:szCs w:val="24"/>
        </w:rPr>
        <w:lastRenderedPageBreak/>
        <w:t xml:space="preserve">members of </w:t>
      </w:r>
      <w:r>
        <w:rPr>
          <w:rFonts w:ascii="Times New Roman" w:eastAsia="Times New Roman" w:hAnsi="Times New Roman" w:cs="Times New Roman"/>
          <w:sz w:val="24"/>
          <w:szCs w:val="24"/>
        </w:rPr>
        <w:t xml:space="preserve">your family </w:t>
      </w:r>
      <w:r w:rsidRPr="00C367E2">
        <w:rPr>
          <w:rFonts w:ascii="Times New Roman" w:eastAsia="Times New Roman" w:hAnsi="Times New Roman" w:cs="Times New Roman"/>
          <w:sz w:val="24"/>
          <w:szCs w:val="24"/>
        </w:rPr>
        <w:t>will respect your privacy.</w:t>
      </w:r>
    </w:p>
    <w:p w14:paraId="6F3AFB88" w14:textId="77777777" w:rsidR="00B51B64" w:rsidRPr="00C367E2" w:rsidRDefault="00B51B64" w:rsidP="00BD748F">
      <w:pPr>
        <w:widowControl w:val="0"/>
        <w:snapToGrid w:val="0"/>
        <w:spacing w:after="0" w:line="240" w:lineRule="auto"/>
        <w:rPr>
          <w:rFonts w:ascii="Times New Roman" w:eastAsia="Times New Roman" w:hAnsi="Times New Roman" w:cs="Times New Roman"/>
          <w:sz w:val="24"/>
          <w:szCs w:val="24"/>
        </w:rPr>
      </w:pPr>
    </w:p>
    <w:p w14:paraId="3A540532" w14:textId="77777777" w:rsidR="00B51B64" w:rsidRPr="00716124" w:rsidRDefault="00B51B64" w:rsidP="00B51B64">
      <w:pPr>
        <w:pStyle w:val="Style1"/>
      </w:pPr>
      <w:bookmarkStart w:id="6" w:name="_Toc501622841"/>
      <w:r w:rsidRPr="00716124">
        <w:t>What are the optional part(s) to this research study?</w:t>
      </w:r>
      <w:bookmarkEnd w:id="6"/>
      <w:r w:rsidRPr="00716124">
        <w:t xml:space="preserve"> </w:t>
      </w:r>
    </w:p>
    <w:p w14:paraId="44581689" w14:textId="77777777" w:rsidR="00B51B64" w:rsidRPr="003551FB" w:rsidRDefault="00B51B64" w:rsidP="00B51B64">
      <w:pPr>
        <w:autoSpaceDE w:val="0"/>
        <w:autoSpaceDN w:val="0"/>
        <w:adjustRightInd w:val="0"/>
        <w:spacing w:after="0" w:line="240" w:lineRule="auto"/>
        <w:rPr>
          <w:rFonts w:ascii="Times New Roman" w:hAnsi="Times New Roman" w:cs="Times New Roman"/>
          <w:b/>
          <w:sz w:val="28"/>
          <w:szCs w:val="28"/>
        </w:rPr>
      </w:pPr>
      <w:r w:rsidRPr="00C50730">
        <w:rPr>
          <w:rFonts w:ascii="Times New Roman" w:hAnsi="Times New Roman" w:cs="Times New Roman"/>
          <w:i/>
          <w:sz w:val="24"/>
          <w:szCs w:val="28"/>
          <w:highlight w:val="lightGray"/>
        </w:rPr>
        <w:t>Please note that depending on the nature of the study and the specific sub-study, the REB may request a separa</w:t>
      </w:r>
      <w:r>
        <w:rPr>
          <w:rFonts w:ascii="Times New Roman" w:hAnsi="Times New Roman" w:cs="Times New Roman"/>
          <w:i/>
          <w:sz w:val="24"/>
          <w:szCs w:val="28"/>
          <w:highlight w:val="lightGray"/>
        </w:rPr>
        <w:t>te consent form for a sub-study.</w:t>
      </w:r>
      <w:r w:rsidRPr="005505BD">
        <w:rPr>
          <w:rFonts w:ascii="Times New Roman" w:hAnsi="Times New Roman" w:cs="Times New Roman"/>
          <w:i/>
          <w:sz w:val="24"/>
          <w:szCs w:val="28"/>
        </w:rPr>
        <w:t xml:space="preserve"> </w:t>
      </w:r>
    </w:p>
    <w:p w14:paraId="02654CF5" w14:textId="77777777" w:rsidR="00B51B64" w:rsidRPr="00502572" w:rsidRDefault="00B51B64" w:rsidP="00B51B64">
      <w:pPr>
        <w:pStyle w:val="consenttext"/>
        <w:tabs>
          <w:tab w:val="clear" w:pos="5040"/>
        </w:tabs>
        <w:rPr>
          <w:rFonts w:ascii="Times New Roman" w:hAnsi="Times New Roman"/>
          <w:sz w:val="24"/>
        </w:rPr>
      </w:pPr>
      <w:r w:rsidRPr="00502572">
        <w:rPr>
          <w:rFonts w:ascii="Times New Roman" w:hAnsi="Times New Roman"/>
          <w:sz w:val="24"/>
        </w:rPr>
        <w:t>Optional means that you may refuse to consent to this part of the study without affecting your participation in the main study. Please take your time to make your decision.</w:t>
      </w:r>
    </w:p>
    <w:p w14:paraId="0345F58D"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p w14:paraId="2DE9CB96" w14:textId="77777777" w:rsidR="00B51B64" w:rsidRDefault="00B51B64" w:rsidP="00B51B64">
      <w:pPr>
        <w:autoSpaceDE w:val="0"/>
        <w:autoSpaceDN w:val="0"/>
        <w:adjustRightInd w:val="0"/>
        <w:spacing w:after="0" w:line="240" w:lineRule="auto"/>
        <w:rPr>
          <w:rFonts w:ascii="Times New Roman" w:hAnsi="Times New Roman" w:cs="Times New Roman"/>
          <w:b/>
          <w:sz w:val="24"/>
          <w:szCs w:val="24"/>
        </w:rPr>
      </w:pPr>
      <w:r w:rsidRPr="00BD748F">
        <w:rPr>
          <w:rFonts w:ascii="Times New Roman" w:hAnsi="Times New Roman" w:cs="Times New Roman"/>
          <w:b/>
          <w:sz w:val="24"/>
          <w:szCs w:val="24"/>
        </w:rPr>
        <w:t>Biobanking of blood/genetic material:</w:t>
      </w:r>
      <w:r w:rsidRPr="00BD748F">
        <w:rPr>
          <w:rFonts w:ascii="Times New Roman" w:hAnsi="Times New Roman" w:cs="Times New Roman"/>
          <w:b/>
          <w:color w:val="FF0000"/>
          <w:sz w:val="24"/>
          <w:szCs w:val="28"/>
        </w:rPr>
        <w:t xml:space="preserve"> </w:t>
      </w:r>
      <w:r w:rsidRPr="00BD748F">
        <w:rPr>
          <w:rFonts w:ascii="Times New Roman" w:hAnsi="Times New Roman" w:cs="Times New Roman"/>
          <w:b/>
          <w:color w:val="4F81BD" w:themeColor="accent1"/>
          <w:sz w:val="24"/>
          <w:szCs w:val="28"/>
        </w:rPr>
        <w:t>(if applicable)</w:t>
      </w:r>
    </w:p>
    <w:p w14:paraId="7D340E27" w14:textId="77777777" w:rsidR="00B51B64" w:rsidRPr="00B84672" w:rsidRDefault="00B51B64" w:rsidP="00B51B64">
      <w:pPr>
        <w:pStyle w:val="consenttext"/>
        <w:tabs>
          <w:tab w:val="clear" w:pos="5040"/>
        </w:tabs>
        <w:rPr>
          <w:rFonts w:ascii="Times New Roman" w:hAnsi="Times New Roman"/>
          <w:sz w:val="24"/>
        </w:rPr>
      </w:pPr>
      <w:r w:rsidRPr="00FB55DC">
        <w:rPr>
          <w:rFonts w:ascii="Times New Roman" w:hAnsi="Times New Roman"/>
          <w:iCs/>
          <w:snapToGrid w:val="0"/>
          <w:sz w:val="24"/>
        </w:rPr>
        <w:t>Biobanking involves the collection of your biological samples</w:t>
      </w:r>
      <w:r w:rsidRPr="00FB55DC">
        <w:rPr>
          <w:rFonts w:ascii="Times New Roman" w:hAnsi="Times New Roman"/>
          <w:iCs/>
          <w:snapToGrid w:val="0"/>
          <w:color w:val="0000CC"/>
          <w:sz w:val="24"/>
        </w:rPr>
        <w:t xml:space="preserve"> </w:t>
      </w:r>
      <w:r w:rsidRPr="000117D9">
        <w:rPr>
          <w:rFonts w:ascii="Times New Roman" w:hAnsi="Times New Roman"/>
          <w:iCs/>
          <w:snapToGrid w:val="0"/>
          <w:color w:val="4F81BD" w:themeColor="accent1"/>
          <w:sz w:val="24"/>
        </w:rPr>
        <w:t xml:space="preserve">or tissues </w:t>
      </w:r>
      <w:r w:rsidRPr="00FB55DC">
        <w:rPr>
          <w:rFonts w:ascii="Times New Roman" w:hAnsi="Times New Roman"/>
          <w:iCs/>
          <w:snapToGrid w:val="0"/>
          <w:sz w:val="24"/>
        </w:rPr>
        <w:t xml:space="preserve">to store for future research use. A biobank is a type of facility that receives, stores, processes and distributes biological </w:t>
      </w:r>
      <w:hyperlink r:id="rId11" w:anchor="Biomaterials" w:tooltip="Click to see glossary definition" w:history="1">
        <w:r w:rsidRPr="00FB55DC">
          <w:rPr>
            <w:rFonts w:ascii="Times New Roman" w:hAnsi="Times New Roman"/>
            <w:iCs/>
            <w:snapToGrid w:val="0"/>
            <w:sz w:val="24"/>
          </w:rPr>
          <w:t>samples</w:t>
        </w:r>
      </w:hyperlink>
      <w:r w:rsidRPr="00FB55DC">
        <w:rPr>
          <w:rFonts w:ascii="Times New Roman" w:hAnsi="Times New Roman"/>
          <w:iCs/>
          <w:snapToGrid w:val="0"/>
          <w:sz w:val="24"/>
        </w:rPr>
        <w:t xml:space="preserve"> as well as data related to those samples. Biobanks provide </w:t>
      </w:r>
      <w:r w:rsidRPr="00FB55DC">
        <w:rPr>
          <w:rFonts w:ascii="Times New Roman" w:hAnsi="Times New Roman"/>
          <w:bCs/>
          <w:iCs/>
          <w:snapToGrid w:val="0"/>
          <w:sz w:val="24"/>
        </w:rPr>
        <w:t>scientists with access</w:t>
      </w:r>
      <w:r w:rsidRPr="00FB55DC">
        <w:rPr>
          <w:rFonts w:ascii="Times New Roman" w:hAnsi="Times New Roman"/>
          <w:iCs/>
          <w:snapToGrid w:val="0"/>
          <w:sz w:val="24"/>
        </w:rPr>
        <w:t xml:space="preserve"> to the samples and study data to conduct other research.</w:t>
      </w:r>
      <w:r>
        <w:rPr>
          <w:rFonts w:ascii="Times New Roman" w:hAnsi="Times New Roman"/>
          <w:iCs/>
          <w:snapToGrid w:val="0"/>
          <w:sz w:val="24"/>
        </w:rPr>
        <w:t xml:space="preserve"> We would like to biobank your samples and genetic information for future research.</w:t>
      </w:r>
      <w:r w:rsidRPr="00F92A6F">
        <w:rPr>
          <w:rFonts w:ascii="Times New Roman" w:hAnsi="Times New Roman"/>
          <w:sz w:val="24"/>
        </w:rPr>
        <w:t xml:space="preserve"> </w:t>
      </w:r>
      <w:r>
        <w:rPr>
          <w:rFonts w:ascii="Times New Roman" w:hAnsi="Times New Roman"/>
          <w:sz w:val="24"/>
        </w:rPr>
        <w:t>We don’t know the type of studies will be done with your sample(s) in the future.</w:t>
      </w:r>
    </w:p>
    <w:p w14:paraId="510FF078" w14:textId="77777777" w:rsidR="00B51B64" w:rsidRDefault="00B51B64" w:rsidP="00B51B64">
      <w:pPr>
        <w:spacing w:after="0" w:line="240" w:lineRule="auto"/>
        <w:rPr>
          <w:rFonts w:ascii="Times New Roman" w:eastAsia="Times New Roman" w:hAnsi="Times New Roman" w:cs="Times New Roman"/>
          <w:iCs/>
          <w:snapToGrid w:val="0"/>
          <w:sz w:val="24"/>
          <w:szCs w:val="24"/>
        </w:rPr>
      </w:pPr>
    </w:p>
    <w:p w14:paraId="6B8900A3" w14:textId="77777777" w:rsidR="00B51B64" w:rsidRDefault="00B51B64" w:rsidP="00B51B64">
      <w:pPr>
        <w:autoSpaceDE w:val="0"/>
        <w:autoSpaceDN w:val="0"/>
        <w:adjustRightInd w:val="0"/>
        <w:spacing w:after="0" w:line="240" w:lineRule="auto"/>
        <w:rPr>
          <w:rFonts w:ascii="Times New Roman" w:hAnsi="Times New Roman" w:cs="Times New Roman"/>
          <w:b/>
          <w:sz w:val="24"/>
          <w:szCs w:val="24"/>
        </w:rPr>
      </w:pPr>
      <w:r w:rsidRPr="00C50730">
        <w:rPr>
          <w:rFonts w:ascii="Times New Roman" w:hAnsi="Times New Roman" w:cs="Times New Roman"/>
          <w:b/>
          <w:sz w:val="24"/>
          <w:szCs w:val="24"/>
        </w:rPr>
        <w:t xml:space="preserve">Cell lines: </w:t>
      </w:r>
      <w:r w:rsidRPr="00C50730">
        <w:rPr>
          <w:rFonts w:ascii="Times New Roman" w:hAnsi="Times New Roman" w:cs="Times New Roman"/>
          <w:b/>
          <w:color w:val="4F81BD" w:themeColor="accent1"/>
          <w:sz w:val="24"/>
          <w:szCs w:val="28"/>
        </w:rPr>
        <w:t>(if applicable)</w:t>
      </w:r>
    </w:p>
    <w:p w14:paraId="01EA4D47" w14:textId="77777777" w:rsidR="00B51B64" w:rsidRDefault="00B51B64" w:rsidP="00B51B64">
      <w:pPr>
        <w:tabs>
          <w:tab w:val="left" w:pos="3159"/>
        </w:tabs>
        <w:spacing w:after="0" w:line="240" w:lineRule="auto"/>
        <w:rPr>
          <w:rFonts w:ascii="Times New Roman" w:hAnsi="Times New Roman" w:cs="Times New Roman"/>
          <w:sz w:val="24"/>
          <w:szCs w:val="24"/>
        </w:rPr>
      </w:pPr>
      <w:r w:rsidRPr="00E94317">
        <w:rPr>
          <w:rFonts w:ascii="Times New Roman" w:hAnsi="Times New Roman" w:cs="Times New Roman"/>
          <w:sz w:val="24"/>
          <w:szCs w:val="24"/>
        </w:rPr>
        <w:t>Your tissue sample may be used to</w:t>
      </w:r>
      <w:r>
        <w:rPr>
          <w:rFonts w:ascii="Times New Roman" w:hAnsi="Times New Roman" w:cs="Times New Roman"/>
          <w:sz w:val="24"/>
          <w:szCs w:val="24"/>
        </w:rPr>
        <w:t xml:space="preserve"> create a living tissue sample called a “cell line” </w:t>
      </w:r>
      <w:r w:rsidRPr="00E94317">
        <w:rPr>
          <w:rFonts w:ascii="Times New Roman" w:hAnsi="Times New Roman" w:cs="Times New Roman"/>
          <w:sz w:val="24"/>
          <w:szCs w:val="24"/>
        </w:rPr>
        <w:t>that can be grown in the lab.  This allows researchers to have an unlimited supply of your cells in the future without asking for more samples from you.</w:t>
      </w:r>
      <w:r>
        <w:rPr>
          <w:rFonts w:ascii="Times New Roman" w:hAnsi="Times New Roman" w:cs="Times New Roman"/>
          <w:sz w:val="24"/>
          <w:szCs w:val="24"/>
        </w:rPr>
        <w:t xml:space="preserve"> </w:t>
      </w:r>
      <w:r w:rsidRPr="00345858">
        <w:rPr>
          <w:rFonts w:ascii="Times New Roman" w:hAnsi="Times New Roman" w:cs="Times New Roman"/>
          <w:sz w:val="24"/>
          <w:szCs w:val="24"/>
        </w:rPr>
        <w:t xml:space="preserve">Cell lines allow us to have a source of </w:t>
      </w:r>
      <w:r>
        <w:rPr>
          <w:rFonts w:ascii="Times New Roman" w:hAnsi="Times New Roman" w:cs="Times New Roman"/>
          <w:sz w:val="24"/>
          <w:szCs w:val="24"/>
        </w:rPr>
        <w:t>your</w:t>
      </w:r>
      <w:r w:rsidRPr="00345858">
        <w:rPr>
          <w:rFonts w:ascii="Times New Roman" w:hAnsi="Times New Roman" w:cs="Times New Roman"/>
          <w:sz w:val="24"/>
          <w:szCs w:val="24"/>
        </w:rPr>
        <w:t xml:space="preserve"> DNA</w:t>
      </w:r>
      <w:r>
        <w:rPr>
          <w:rFonts w:ascii="Times New Roman" w:hAnsi="Times New Roman" w:cs="Times New Roman"/>
          <w:sz w:val="24"/>
          <w:szCs w:val="24"/>
        </w:rPr>
        <w:t xml:space="preserve">. </w:t>
      </w:r>
    </w:p>
    <w:p w14:paraId="14A34B2D" w14:textId="77777777" w:rsidR="00B51B64" w:rsidRDefault="00B51B64" w:rsidP="00B51B64">
      <w:pPr>
        <w:tabs>
          <w:tab w:val="left" w:pos="3159"/>
        </w:tabs>
        <w:spacing w:after="0" w:line="240" w:lineRule="auto"/>
        <w:rPr>
          <w:rFonts w:ascii="Times New Roman" w:hAnsi="Times New Roman" w:cs="Times New Roman"/>
          <w:sz w:val="24"/>
          <w:szCs w:val="24"/>
        </w:rPr>
      </w:pPr>
    </w:p>
    <w:p w14:paraId="5787C189" w14:textId="77777777" w:rsidR="00B51B64" w:rsidRDefault="00B51B64" w:rsidP="00B51B64">
      <w:pPr>
        <w:tabs>
          <w:tab w:val="left" w:pos="3159"/>
        </w:tabs>
        <w:spacing w:after="0" w:line="240" w:lineRule="auto"/>
        <w:rPr>
          <w:rFonts w:ascii="Times New Roman" w:hAnsi="Times New Roman" w:cs="Times New Roman"/>
          <w:b/>
          <w:sz w:val="24"/>
          <w:szCs w:val="24"/>
        </w:rPr>
      </w:pPr>
      <w:r w:rsidRPr="00C50730">
        <w:rPr>
          <w:rFonts w:ascii="Times New Roman" w:hAnsi="Times New Roman" w:cs="Times New Roman"/>
          <w:b/>
          <w:sz w:val="24"/>
          <w:szCs w:val="24"/>
        </w:rPr>
        <w:t>We may do the following with your cell lines:</w:t>
      </w:r>
      <w:r w:rsidRPr="00C50730">
        <w:rPr>
          <w:rFonts w:ascii="Times New Roman" w:hAnsi="Times New Roman" w:cs="Times New Roman"/>
          <w:b/>
          <w:color w:val="FF0000"/>
          <w:sz w:val="24"/>
          <w:szCs w:val="28"/>
        </w:rPr>
        <w:t xml:space="preserve"> </w:t>
      </w:r>
      <w:r w:rsidRPr="00C50730">
        <w:rPr>
          <w:rFonts w:ascii="Times New Roman" w:hAnsi="Times New Roman" w:cs="Times New Roman"/>
          <w:b/>
          <w:color w:val="4F81BD" w:themeColor="accent1"/>
          <w:sz w:val="24"/>
          <w:szCs w:val="28"/>
        </w:rPr>
        <w:t>(if applicable)</w:t>
      </w:r>
    </w:p>
    <w:p w14:paraId="0E187A7E" w14:textId="77777777" w:rsidR="00B51B64" w:rsidRDefault="00B51B64" w:rsidP="00B51B64">
      <w:pPr>
        <w:pStyle w:val="ListParagraph"/>
        <w:numPr>
          <w:ilvl w:val="0"/>
          <w:numId w:val="1"/>
        </w:numPr>
        <w:tabs>
          <w:tab w:val="left" w:pos="3159"/>
        </w:tabs>
        <w:spacing w:after="0" w:line="240" w:lineRule="auto"/>
        <w:rPr>
          <w:rFonts w:ascii="Times New Roman" w:hAnsi="Times New Roman" w:cs="Times New Roman"/>
          <w:sz w:val="24"/>
          <w:szCs w:val="24"/>
        </w:rPr>
      </w:pPr>
      <w:r w:rsidRPr="00F70F4D">
        <w:rPr>
          <w:rFonts w:ascii="Times New Roman" w:hAnsi="Times New Roman" w:cs="Times New Roman"/>
          <w:sz w:val="24"/>
          <w:szCs w:val="24"/>
        </w:rPr>
        <w:t>There is the possibility that your cells or the created cell lines might be used in research that will involve genetic manipulation of the cells</w:t>
      </w:r>
      <w:r>
        <w:rPr>
          <w:rFonts w:ascii="Times New Roman" w:hAnsi="Times New Roman" w:cs="Times New Roman"/>
          <w:sz w:val="24"/>
          <w:szCs w:val="24"/>
        </w:rPr>
        <w:t>,</w:t>
      </w:r>
      <w:r w:rsidRPr="00F70F4D">
        <w:rPr>
          <w:rFonts w:ascii="Times New Roman" w:hAnsi="Times New Roman" w:cs="Times New Roman"/>
          <w:sz w:val="24"/>
          <w:szCs w:val="24"/>
        </w:rPr>
        <w:t xml:space="preserve"> or the mixing of human and non-human cells in animal models.</w:t>
      </w:r>
    </w:p>
    <w:p w14:paraId="5C1FDF75" w14:textId="77777777" w:rsidR="00B51B64" w:rsidRPr="00F70F4D" w:rsidRDefault="00B51B64" w:rsidP="00B51B64">
      <w:pPr>
        <w:pStyle w:val="ListParagraph"/>
        <w:numPr>
          <w:ilvl w:val="0"/>
          <w:numId w:val="1"/>
        </w:numPr>
        <w:tabs>
          <w:tab w:val="left" w:pos="3159"/>
        </w:tabs>
        <w:spacing w:after="0" w:line="240" w:lineRule="auto"/>
        <w:rPr>
          <w:rFonts w:ascii="Times New Roman" w:hAnsi="Times New Roman" w:cs="Times New Roman"/>
          <w:sz w:val="24"/>
          <w:szCs w:val="24"/>
        </w:rPr>
      </w:pPr>
      <w:r w:rsidRPr="00F70F4D">
        <w:rPr>
          <w:rFonts w:ascii="Times New Roman" w:hAnsi="Times New Roman" w:cs="Times New Roman"/>
          <w:sz w:val="24"/>
          <w:szCs w:val="24"/>
        </w:rPr>
        <w:t>The cell lines may be used to develop treatments for a variety of diseases and conditions.</w:t>
      </w:r>
    </w:p>
    <w:p w14:paraId="4DCC615F" w14:textId="77777777" w:rsidR="00B51B64" w:rsidRPr="00F70F4D" w:rsidRDefault="00B51B64" w:rsidP="00B51B64">
      <w:pPr>
        <w:autoSpaceDE w:val="0"/>
        <w:autoSpaceDN w:val="0"/>
        <w:adjustRightInd w:val="0"/>
        <w:spacing w:after="0" w:line="240" w:lineRule="auto"/>
        <w:rPr>
          <w:rFonts w:ascii="Times New Roman" w:hAnsi="Times New Roman" w:cs="Times New Roman"/>
          <w:sz w:val="24"/>
          <w:szCs w:val="24"/>
        </w:rPr>
      </w:pPr>
    </w:p>
    <w:p w14:paraId="34C0597F" w14:textId="77777777" w:rsidR="00B51B64" w:rsidRPr="00496AAA" w:rsidRDefault="00B51B64" w:rsidP="00B51B64">
      <w:pPr>
        <w:tabs>
          <w:tab w:val="left" w:pos="3159"/>
        </w:tabs>
        <w:spacing w:after="0" w:line="240" w:lineRule="auto"/>
        <w:rPr>
          <w:rFonts w:ascii="Times New Roman" w:hAnsi="Times New Roman" w:cs="Times New Roman"/>
          <w:b/>
          <w:i/>
          <w:sz w:val="24"/>
          <w:szCs w:val="24"/>
        </w:rPr>
      </w:pPr>
    </w:p>
    <w:p w14:paraId="52362AC3" w14:textId="77777777" w:rsidR="00B51B64" w:rsidRPr="00C50730" w:rsidRDefault="00B51B64" w:rsidP="00B51B64">
      <w:pPr>
        <w:tabs>
          <w:tab w:val="left" w:pos="3159"/>
        </w:tabs>
        <w:spacing w:after="0" w:line="240" w:lineRule="auto"/>
        <w:rPr>
          <w:rFonts w:ascii="Times New Roman" w:hAnsi="Times New Roman" w:cs="Times New Roman"/>
          <w:b/>
          <w:color w:val="4F81BD" w:themeColor="accent1"/>
          <w:sz w:val="24"/>
          <w:szCs w:val="24"/>
        </w:rPr>
      </w:pPr>
      <w:r w:rsidRPr="00C50730">
        <w:rPr>
          <w:rFonts w:ascii="Times New Roman" w:hAnsi="Times New Roman" w:cs="Times New Roman"/>
          <w:b/>
          <w:color w:val="4F81BD" w:themeColor="accent1"/>
          <w:sz w:val="24"/>
          <w:szCs w:val="24"/>
        </w:rPr>
        <w:t xml:space="preserve">If Induced Pluripotent Stem Cells (iPSCs) cells will be created, include the following: </w:t>
      </w:r>
    </w:p>
    <w:p w14:paraId="03135B94" w14:textId="77777777" w:rsidR="00B51B64" w:rsidRPr="00F70F4D" w:rsidRDefault="00B51B64" w:rsidP="00B51B64">
      <w:pPr>
        <w:tabs>
          <w:tab w:val="left" w:pos="3159"/>
        </w:tabs>
        <w:spacing w:after="0" w:line="240" w:lineRule="auto"/>
        <w:rPr>
          <w:rFonts w:ascii="Times New Roman" w:hAnsi="Times New Roman" w:cs="Times New Roman"/>
          <w:sz w:val="24"/>
          <w:szCs w:val="24"/>
        </w:rPr>
      </w:pPr>
      <w:r w:rsidRPr="00F70F4D">
        <w:rPr>
          <w:rFonts w:ascii="Times New Roman" w:hAnsi="Times New Roman" w:cs="Times New Roman"/>
          <w:sz w:val="24"/>
          <w:szCs w:val="24"/>
        </w:rPr>
        <w:t xml:space="preserve">We may use the cells taken from your </w:t>
      </w:r>
      <w:r w:rsidRPr="00C50730">
        <w:rPr>
          <w:rFonts w:ascii="Times New Roman" w:hAnsi="Times New Roman" w:cs="Times New Roman"/>
          <w:color w:val="4F81BD" w:themeColor="accent1"/>
          <w:sz w:val="24"/>
          <w:szCs w:val="24"/>
        </w:rPr>
        <w:t xml:space="preserve">[specify source of cells, e.g. skin] </w:t>
      </w:r>
      <w:r w:rsidRPr="00F70F4D">
        <w:rPr>
          <w:rFonts w:ascii="Times New Roman" w:hAnsi="Times New Roman" w:cs="Times New Roman"/>
          <w:sz w:val="24"/>
          <w:szCs w:val="24"/>
        </w:rPr>
        <w:t xml:space="preserve">to create a type of cell known as a </w:t>
      </w:r>
      <w:r>
        <w:rPr>
          <w:rFonts w:ascii="Times New Roman" w:hAnsi="Times New Roman" w:cs="Times New Roman"/>
          <w:sz w:val="24"/>
          <w:szCs w:val="24"/>
        </w:rPr>
        <w:t>stem cell (</w:t>
      </w:r>
      <w:r w:rsidRPr="00F70F4D">
        <w:rPr>
          <w:rFonts w:ascii="Times New Roman" w:hAnsi="Times New Roman" w:cs="Times New Roman"/>
          <w:sz w:val="24"/>
          <w:szCs w:val="24"/>
        </w:rPr>
        <w:t>pluripotent cell</w:t>
      </w:r>
      <w:r>
        <w:rPr>
          <w:rFonts w:ascii="Times New Roman" w:hAnsi="Times New Roman" w:cs="Times New Roman"/>
          <w:sz w:val="24"/>
          <w:szCs w:val="24"/>
        </w:rPr>
        <w:t>)</w:t>
      </w:r>
      <w:r w:rsidRPr="00F70F4D">
        <w:rPr>
          <w:rFonts w:ascii="Times New Roman" w:hAnsi="Times New Roman" w:cs="Times New Roman"/>
          <w:sz w:val="24"/>
          <w:szCs w:val="24"/>
        </w:rPr>
        <w:t xml:space="preserve">.  This type of cell can be used to create different types of tissue, including </w:t>
      </w:r>
      <w:r w:rsidRPr="00C50730">
        <w:rPr>
          <w:rFonts w:ascii="Times New Roman" w:hAnsi="Times New Roman" w:cs="Times New Roman"/>
          <w:color w:val="4F81BD" w:themeColor="accent1"/>
          <w:sz w:val="24"/>
          <w:szCs w:val="24"/>
        </w:rPr>
        <w:t>[specify type of cells, e.g. cardiac, muscle, etc.]</w:t>
      </w:r>
      <w:r w:rsidRPr="00F70F4D">
        <w:rPr>
          <w:rFonts w:ascii="Times New Roman" w:hAnsi="Times New Roman" w:cs="Times New Roman"/>
          <w:sz w:val="24"/>
          <w:szCs w:val="24"/>
        </w:rPr>
        <w:t xml:space="preserve"> cells.  Your cells might be used in research involving genetic alteration of the cells.</w:t>
      </w:r>
    </w:p>
    <w:p w14:paraId="18ACDCFD" w14:textId="77777777" w:rsidR="00B51B64" w:rsidRPr="00496AAA" w:rsidRDefault="00B51B64" w:rsidP="00B51B64">
      <w:pPr>
        <w:tabs>
          <w:tab w:val="left" w:pos="3159"/>
        </w:tabs>
        <w:spacing w:after="0" w:line="240" w:lineRule="auto"/>
        <w:rPr>
          <w:rFonts w:ascii="Times New Roman" w:hAnsi="Times New Roman" w:cs="Times New Roman"/>
          <w:i/>
          <w:sz w:val="24"/>
          <w:szCs w:val="24"/>
        </w:rPr>
      </w:pPr>
    </w:p>
    <w:p w14:paraId="3AA68D6F" w14:textId="77777777" w:rsidR="00B51B64" w:rsidRPr="00F70F4D" w:rsidRDefault="00B51B64" w:rsidP="00B51B64">
      <w:pPr>
        <w:spacing w:after="0" w:line="240" w:lineRule="auto"/>
        <w:contextualSpacing/>
        <w:rPr>
          <w:rFonts w:ascii="Times New Roman" w:hAnsi="Times New Roman" w:cs="Times New Roman"/>
          <w:b/>
          <w:sz w:val="24"/>
          <w:szCs w:val="24"/>
        </w:rPr>
      </w:pPr>
      <w:r w:rsidRPr="00C50730">
        <w:rPr>
          <w:rFonts w:ascii="Times New Roman" w:hAnsi="Times New Roman" w:cs="Times New Roman"/>
          <w:b/>
          <w:color w:val="4F81BD" w:themeColor="accent1"/>
          <w:sz w:val="24"/>
          <w:szCs w:val="24"/>
        </w:rPr>
        <w:t xml:space="preserve">If organoids will be created, include the following: </w:t>
      </w:r>
    </w:p>
    <w:p w14:paraId="228CBCA8" w14:textId="576044A7" w:rsidR="00B51B64" w:rsidRPr="00496AAA" w:rsidRDefault="00B51B64" w:rsidP="00B51B64">
      <w:pPr>
        <w:tabs>
          <w:tab w:val="left" w:pos="3159"/>
        </w:tabs>
        <w:spacing w:after="0" w:line="240" w:lineRule="auto"/>
        <w:contextualSpacing/>
        <w:rPr>
          <w:rFonts w:ascii="Times New Roman" w:hAnsi="Times New Roman" w:cs="Times New Roman"/>
          <w:i/>
          <w:sz w:val="24"/>
          <w:szCs w:val="24"/>
        </w:rPr>
      </w:pPr>
      <w:r w:rsidRPr="00F70F4D">
        <w:rPr>
          <w:rFonts w:ascii="Times New Roman" w:hAnsi="Times New Roman" w:cs="Times New Roman"/>
          <w:sz w:val="24"/>
          <w:szCs w:val="24"/>
        </w:rPr>
        <w:t xml:space="preserve">We may use the cells taken from your </w:t>
      </w:r>
      <w:r w:rsidRPr="00C50730">
        <w:rPr>
          <w:rFonts w:ascii="Times New Roman" w:hAnsi="Times New Roman" w:cs="Times New Roman"/>
          <w:color w:val="4F81BD" w:themeColor="accent1"/>
          <w:sz w:val="24"/>
          <w:szCs w:val="24"/>
        </w:rPr>
        <w:t xml:space="preserve">[specify source of cells, e.g. skin] </w:t>
      </w:r>
      <w:r w:rsidRPr="00F70F4D">
        <w:rPr>
          <w:rFonts w:ascii="Times New Roman" w:hAnsi="Times New Roman" w:cs="Times New Roman"/>
          <w:sz w:val="24"/>
          <w:szCs w:val="24"/>
        </w:rPr>
        <w:t>to create what is called an “organoid”.  An organoid is a</w:t>
      </w:r>
      <w:r>
        <w:rPr>
          <w:rFonts w:ascii="Times New Roman" w:hAnsi="Times New Roman" w:cs="Times New Roman"/>
          <w:sz w:val="24"/>
          <w:szCs w:val="24"/>
        </w:rPr>
        <w:t xml:space="preserve"> group</w:t>
      </w:r>
      <w:r w:rsidRPr="00F70F4D">
        <w:rPr>
          <w:rFonts w:ascii="Times New Roman" w:hAnsi="Times New Roman" w:cs="Times New Roman"/>
          <w:sz w:val="24"/>
          <w:szCs w:val="24"/>
        </w:rPr>
        <w:t xml:space="preserve"> of cells, grown in the lab,</w:t>
      </w:r>
      <w:r>
        <w:rPr>
          <w:rFonts w:ascii="Times New Roman" w:hAnsi="Times New Roman" w:cs="Times New Roman"/>
          <w:sz w:val="24"/>
          <w:szCs w:val="24"/>
        </w:rPr>
        <w:t xml:space="preserve"> that</w:t>
      </w:r>
      <w:r w:rsidRPr="00F70F4D">
        <w:rPr>
          <w:rFonts w:ascii="Times New Roman" w:hAnsi="Times New Roman" w:cs="Times New Roman"/>
          <w:sz w:val="24"/>
          <w:szCs w:val="24"/>
        </w:rPr>
        <w:t xml:space="preserve"> are designed to mimic organ structure</w:t>
      </w:r>
      <w:r>
        <w:rPr>
          <w:rFonts w:ascii="Times New Roman" w:hAnsi="Times New Roman" w:cs="Times New Roman"/>
          <w:sz w:val="24"/>
          <w:szCs w:val="24"/>
        </w:rPr>
        <w:t>, such as liver</w:t>
      </w:r>
      <w:r w:rsidRPr="00F70F4D">
        <w:rPr>
          <w:rFonts w:ascii="Times New Roman" w:hAnsi="Times New Roman" w:cs="Times New Roman"/>
          <w:sz w:val="24"/>
          <w:szCs w:val="24"/>
        </w:rPr>
        <w:t xml:space="preserve"> </w:t>
      </w:r>
      <w:r w:rsidR="00BA3821">
        <w:rPr>
          <w:rFonts w:ascii="Times New Roman" w:hAnsi="Times New Roman" w:cs="Times New Roman"/>
          <w:sz w:val="24"/>
          <w:szCs w:val="24"/>
        </w:rPr>
        <w:t xml:space="preserve">or kidney, </w:t>
      </w:r>
      <w:r w:rsidRPr="00F70F4D">
        <w:rPr>
          <w:rFonts w:ascii="Times New Roman" w:hAnsi="Times New Roman" w:cs="Times New Roman"/>
          <w:sz w:val="24"/>
          <w:szCs w:val="24"/>
        </w:rPr>
        <w:t>and</w:t>
      </w:r>
      <w:r>
        <w:rPr>
          <w:rFonts w:ascii="Times New Roman" w:hAnsi="Times New Roman" w:cs="Times New Roman"/>
          <w:sz w:val="24"/>
          <w:szCs w:val="24"/>
        </w:rPr>
        <w:t xml:space="preserve"> its</w:t>
      </w:r>
      <w:r w:rsidRPr="00F70F4D">
        <w:rPr>
          <w:rFonts w:ascii="Times New Roman" w:hAnsi="Times New Roman" w:cs="Times New Roman"/>
          <w:sz w:val="24"/>
          <w:szCs w:val="24"/>
        </w:rPr>
        <w:t xml:space="preserve"> function.  Organoids can be used to help understand diseases and treatments for them. </w:t>
      </w:r>
    </w:p>
    <w:p w14:paraId="0C2E5100" w14:textId="77777777" w:rsidR="00B51B64" w:rsidRPr="00E94317" w:rsidRDefault="00B51B64" w:rsidP="00B51B64">
      <w:pPr>
        <w:spacing w:after="0" w:line="240" w:lineRule="auto"/>
        <w:rPr>
          <w:rFonts w:ascii="Times New Roman" w:hAnsi="Times New Roman" w:cs="Times New Roman"/>
          <w:sz w:val="24"/>
          <w:szCs w:val="24"/>
        </w:rPr>
      </w:pPr>
    </w:p>
    <w:p w14:paraId="67E629EA"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Below are options for participation. Please initial next to your preference(s).</w:t>
      </w:r>
    </w:p>
    <w:p w14:paraId="03E2E9B3"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5"/>
        <w:gridCol w:w="6655"/>
      </w:tblGrid>
      <w:tr w:rsidR="00B51B64" w14:paraId="4328A788" w14:textId="77777777" w:rsidTr="00EA166F">
        <w:tc>
          <w:tcPr>
            <w:tcW w:w="10070" w:type="dxa"/>
            <w:gridSpan w:val="2"/>
          </w:tcPr>
          <w:p w14:paraId="332C3CE3" w14:textId="77777777" w:rsidR="00B51B64" w:rsidRPr="000E574B" w:rsidRDefault="00B51B64" w:rsidP="00EA166F">
            <w:pPr>
              <w:autoSpaceDE w:val="0"/>
              <w:autoSpaceDN w:val="0"/>
              <w:adjustRightInd w:val="0"/>
              <w:rPr>
                <w:rFonts w:ascii="Times New Roman" w:hAnsi="Times New Roman" w:cs="Times New Roman"/>
                <w:b/>
                <w:sz w:val="24"/>
                <w:szCs w:val="24"/>
              </w:rPr>
            </w:pPr>
            <w:r w:rsidRPr="000E574B">
              <w:rPr>
                <w:rFonts w:ascii="Times New Roman" w:hAnsi="Times New Roman" w:cs="Times New Roman"/>
                <w:b/>
                <w:sz w:val="24"/>
                <w:szCs w:val="24"/>
              </w:rPr>
              <w:t>Future Research of Cell Lines:</w:t>
            </w:r>
          </w:p>
        </w:tc>
      </w:tr>
      <w:tr w:rsidR="00B51B64" w14:paraId="7F4F3BD3" w14:textId="77777777" w:rsidTr="00EA166F">
        <w:tc>
          <w:tcPr>
            <w:tcW w:w="3415" w:type="dxa"/>
          </w:tcPr>
          <w:p w14:paraId="09AFE8CC" w14:textId="77777777" w:rsidR="00B51B64" w:rsidRDefault="00B51B64" w:rsidP="00EA166F">
            <w:pPr>
              <w:autoSpaceDE w:val="0"/>
              <w:autoSpaceDN w:val="0"/>
              <w:adjustRightInd w:val="0"/>
              <w:rPr>
                <w:rFonts w:ascii="Times New Roman" w:hAnsi="Times New Roman" w:cs="Times New Roman"/>
                <w:sz w:val="24"/>
                <w:szCs w:val="24"/>
              </w:rPr>
            </w:pPr>
          </w:p>
          <w:p w14:paraId="3C828C29"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7747E79E"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1C8D99BA"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Yes, you can store my cell lines for future research purposes</w:t>
            </w:r>
          </w:p>
        </w:tc>
      </w:tr>
      <w:tr w:rsidR="00B51B64" w14:paraId="4F4277D2" w14:textId="77777777" w:rsidTr="00EA166F">
        <w:tc>
          <w:tcPr>
            <w:tcW w:w="3415" w:type="dxa"/>
          </w:tcPr>
          <w:p w14:paraId="1DB703E4" w14:textId="77777777" w:rsidR="00B51B64" w:rsidRDefault="00B51B64" w:rsidP="00EA166F">
            <w:pPr>
              <w:autoSpaceDE w:val="0"/>
              <w:autoSpaceDN w:val="0"/>
              <w:adjustRightInd w:val="0"/>
              <w:rPr>
                <w:rFonts w:ascii="Times New Roman" w:hAnsi="Times New Roman" w:cs="Times New Roman"/>
                <w:sz w:val="24"/>
                <w:szCs w:val="24"/>
              </w:rPr>
            </w:pPr>
          </w:p>
          <w:p w14:paraId="111D0D95"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229ED91C"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42FBC1B1"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 you cannot store my cell lines for future research purposes</w:t>
            </w:r>
          </w:p>
        </w:tc>
      </w:tr>
    </w:tbl>
    <w:p w14:paraId="43FB88EF"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p w14:paraId="23C103E8"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5"/>
        <w:gridCol w:w="6655"/>
      </w:tblGrid>
      <w:tr w:rsidR="00B51B64" w14:paraId="55DA39E4" w14:textId="77777777" w:rsidTr="00EA166F">
        <w:tc>
          <w:tcPr>
            <w:tcW w:w="10070" w:type="dxa"/>
            <w:gridSpan w:val="2"/>
          </w:tcPr>
          <w:p w14:paraId="3EBF8EE8" w14:textId="3EE368FE" w:rsidR="00B51B64" w:rsidRPr="000E574B" w:rsidRDefault="00B51B64" w:rsidP="00BA3821">
            <w:pPr>
              <w:autoSpaceDE w:val="0"/>
              <w:autoSpaceDN w:val="0"/>
              <w:adjustRightInd w:val="0"/>
              <w:rPr>
                <w:rFonts w:ascii="Times New Roman" w:hAnsi="Times New Roman" w:cs="Times New Roman"/>
                <w:b/>
                <w:sz w:val="24"/>
                <w:szCs w:val="24"/>
              </w:rPr>
            </w:pPr>
            <w:r w:rsidRPr="000E574B">
              <w:rPr>
                <w:rFonts w:ascii="Times New Roman" w:hAnsi="Times New Roman" w:cs="Times New Roman"/>
                <w:b/>
                <w:sz w:val="24"/>
                <w:szCs w:val="24"/>
              </w:rPr>
              <w:t xml:space="preserve">Future Research of Cell Lines with </w:t>
            </w:r>
            <w:r w:rsidR="00276D55">
              <w:rPr>
                <w:rFonts w:ascii="Times New Roman" w:hAnsi="Times New Roman" w:cs="Times New Roman"/>
                <w:b/>
                <w:sz w:val="24"/>
                <w:szCs w:val="24"/>
              </w:rPr>
              <w:t>for-pro</w:t>
            </w:r>
            <w:r w:rsidR="00BA3821">
              <w:rPr>
                <w:rFonts w:ascii="Times New Roman" w:hAnsi="Times New Roman" w:cs="Times New Roman"/>
                <w:b/>
                <w:sz w:val="24"/>
                <w:szCs w:val="24"/>
              </w:rPr>
              <w:t>f</w:t>
            </w:r>
            <w:r w:rsidR="00276D55">
              <w:rPr>
                <w:rFonts w:ascii="Times New Roman" w:hAnsi="Times New Roman" w:cs="Times New Roman"/>
                <w:b/>
                <w:sz w:val="24"/>
                <w:szCs w:val="24"/>
              </w:rPr>
              <w:t>i</w:t>
            </w:r>
            <w:r w:rsidR="00BA3821">
              <w:rPr>
                <w:rFonts w:ascii="Times New Roman" w:hAnsi="Times New Roman" w:cs="Times New Roman"/>
                <w:b/>
                <w:sz w:val="24"/>
                <w:szCs w:val="24"/>
              </w:rPr>
              <w:t>t</w:t>
            </w:r>
            <w:r w:rsidR="00BA3821" w:rsidRPr="000E574B">
              <w:rPr>
                <w:rFonts w:ascii="Times New Roman" w:hAnsi="Times New Roman" w:cs="Times New Roman"/>
                <w:b/>
                <w:sz w:val="24"/>
                <w:szCs w:val="24"/>
              </w:rPr>
              <w:t xml:space="preserve"> </w:t>
            </w:r>
            <w:r w:rsidRPr="000E574B">
              <w:rPr>
                <w:rFonts w:ascii="Times New Roman" w:hAnsi="Times New Roman" w:cs="Times New Roman"/>
                <w:b/>
                <w:sz w:val="24"/>
                <w:szCs w:val="24"/>
              </w:rPr>
              <w:t>companies:</w:t>
            </w:r>
          </w:p>
        </w:tc>
      </w:tr>
      <w:tr w:rsidR="00B51B64" w14:paraId="297BF95F" w14:textId="77777777" w:rsidTr="00EA166F">
        <w:tc>
          <w:tcPr>
            <w:tcW w:w="3415" w:type="dxa"/>
          </w:tcPr>
          <w:p w14:paraId="2FEBB0FA"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7FF135CB"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63A997D1"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7C321C7E"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Yes, you can share my cell lines with for-profit commercial companies such as pharmaceutical companies.</w:t>
            </w:r>
          </w:p>
        </w:tc>
      </w:tr>
      <w:tr w:rsidR="00B51B64" w14:paraId="138A9E2F" w14:textId="77777777" w:rsidTr="00EA166F">
        <w:tc>
          <w:tcPr>
            <w:tcW w:w="3415" w:type="dxa"/>
          </w:tcPr>
          <w:p w14:paraId="141A850F"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586F583B"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4298A9B9"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75B3F353"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 you cannot share my cell lines for-profit commercial companies such as pharmaceutical companies.</w:t>
            </w:r>
          </w:p>
        </w:tc>
      </w:tr>
    </w:tbl>
    <w:p w14:paraId="47E31B42"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p w14:paraId="6E9996EE"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p w14:paraId="15400E24" w14:textId="77777777" w:rsidR="00B51B64" w:rsidRPr="006E3B28" w:rsidRDefault="00B51B64" w:rsidP="00B51B64">
      <w:pPr>
        <w:autoSpaceDE w:val="0"/>
        <w:autoSpaceDN w:val="0"/>
        <w:adjustRightInd w:val="0"/>
        <w:spacing w:after="0" w:line="240" w:lineRule="auto"/>
        <w:rPr>
          <w:rFonts w:ascii="Times New Roman" w:hAnsi="Times New Roman" w:cs="Times New Roman"/>
          <w:b/>
          <w:sz w:val="24"/>
          <w:szCs w:val="24"/>
        </w:rPr>
      </w:pPr>
      <w:r w:rsidRPr="006E3B28">
        <w:rPr>
          <w:rFonts w:ascii="Times New Roman" w:hAnsi="Times New Roman" w:cs="Times New Roman"/>
          <w:b/>
          <w:sz w:val="24"/>
          <w:szCs w:val="24"/>
        </w:rPr>
        <w:t>Genomic Sequencing Data:</w:t>
      </w:r>
    </w:p>
    <w:p w14:paraId="556B4149"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Genomic sequencing a</w:t>
      </w:r>
      <w:r w:rsidRPr="006E3B28">
        <w:rPr>
          <w:rFonts w:ascii="Times New Roman" w:hAnsi="Times New Roman" w:cs="Times New Roman"/>
          <w:sz w:val="24"/>
          <w:szCs w:val="24"/>
        </w:rPr>
        <w:t>llows us to test</w:t>
      </w:r>
      <w:r>
        <w:rPr>
          <w:rFonts w:ascii="Times New Roman" w:hAnsi="Times New Roman" w:cs="Times New Roman"/>
          <w:sz w:val="24"/>
          <w:szCs w:val="24"/>
        </w:rPr>
        <w:t xml:space="preserve"> a person’s</w:t>
      </w:r>
      <w:r w:rsidRPr="006E3B28">
        <w:rPr>
          <w:rFonts w:ascii="Times New Roman" w:hAnsi="Times New Roman" w:cs="Times New Roman"/>
          <w:sz w:val="24"/>
          <w:szCs w:val="24"/>
        </w:rPr>
        <w:t xml:space="preserve"> DNA and find variations in DNA sequence for thousands of their genes at the same time.</w:t>
      </w:r>
      <w:r>
        <w:rPr>
          <w:rFonts w:ascii="Times New Roman" w:hAnsi="Times New Roman" w:cs="Times New Roman"/>
          <w:sz w:val="24"/>
          <w:szCs w:val="24"/>
        </w:rPr>
        <w:t xml:space="preserve"> Your genomic sequencing data is unique to you and will have important health information about you. </w:t>
      </w:r>
    </w:p>
    <w:p w14:paraId="3B105908"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 would like your permission to use your de-identified and or anonymized genomic sequencing data in future research. Please initial next to your preference:</w:t>
      </w:r>
    </w:p>
    <w:p w14:paraId="7D346710"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415"/>
        <w:gridCol w:w="6655"/>
      </w:tblGrid>
      <w:tr w:rsidR="00B51B64" w14:paraId="0E27AD27" w14:textId="77777777" w:rsidTr="00EA166F">
        <w:tc>
          <w:tcPr>
            <w:tcW w:w="10070" w:type="dxa"/>
            <w:gridSpan w:val="2"/>
          </w:tcPr>
          <w:p w14:paraId="5E62C4E0" w14:textId="77777777" w:rsidR="00B51B64" w:rsidRPr="000E574B" w:rsidRDefault="00B51B64" w:rsidP="00EA166F">
            <w:pPr>
              <w:autoSpaceDE w:val="0"/>
              <w:autoSpaceDN w:val="0"/>
              <w:adjustRightInd w:val="0"/>
              <w:rPr>
                <w:rFonts w:ascii="Times New Roman" w:hAnsi="Times New Roman" w:cs="Times New Roman"/>
                <w:b/>
                <w:sz w:val="24"/>
                <w:szCs w:val="24"/>
              </w:rPr>
            </w:pPr>
            <w:r w:rsidRPr="000E574B">
              <w:rPr>
                <w:rFonts w:ascii="Times New Roman" w:hAnsi="Times New Roman" w:cs="Times New Roman"/>
                <w:b/>
                <w:sz w:val="24"/>
                <w:szCs w:val="24"/>
              </w:rPr>
              <w:t>Future Research of Genomic Sequencings data about me:</w:t>
            </w:r>
          </w:p>
        </w:tc>
      </w:tr>
      <w:tr w:rsidR="00B51B64" w14:paraId="59A55B85" w14:textId="77777777" w:rsidTr="00EA166F">
        <w:tc>
          <w:tcPr>
            <w:tcW w:w="3415" w:type="dxa"/>
          </w:tcPr>
          <w:p w14:paraId="232A7A9A" w14:textId="77777777" w:rsidR="00B51B64" w:rsidRDefault="00B51B64" w:rsidP="00EA166F">
            <w:pPr>
              <w:autoSpaceDE w:val="0"/>
              <w:autoSpaceDN w:val="0"/>
              <w:adjustRightInd w:val="0"/>
              <w:rPr>
                <w:rFonts w:ascii="Times New Roman" w:hAnsi="Times New Roman" w:cs="Times New Roman"/>
                <w:sz w:val="24"/>
                <w:szCs w:val="24"/>
              </w:rPr>
            </w:pPr>
          </w:p>
          <w:p w14:paraId="2FAE19B9"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451D9564"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1AF8E63C"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Yes, you can use my de-identified and or anonymized whole genome sequencing data for future research purposes.</w:t>
            </w:r>
          </w:p>
        </w:tc>
      </w:tr>
      <w:tr w:rsidR="00B51B64" w14:paraId="1BFB788A" w14:textId="77777777" w:rsidTr="00EA166F">
        <w:tc>
          <w:tcPr>
            <w:tcW w:w="3415" w:type="dxa"/>
          </w:tcPr>
          <w:p w14:paraId="37B4E159" w14:textId="77777777" w:rsidR="00B51B64" w:rsidRDefault="00B51B64" w:rsidP="00EA166F">
            <w:pPr>
              <w:autoSpaceDE w:val="0"/>
              <w:autoSpaceDN w:val="0"/>
              <w:adjustRightInd w:val="0"/>
              <w:rPr>
                <w:rFonts w:ascii="Times New Roman" w:hAnsi="Times New Roman" w:cs="Times New Roman"/>
                <w:sz w:val="24"/>
                <w:szCs w:val="24"/>
              </w:rPr>
            </w:pPr>
          </w:p>
          <w:p w14:paraId="3135D99E"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79EA4468"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2B4F4AF6"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No, you cannot use my de-identified and or anonymized whole genome sequencing data for future research purposes.</w:t>
            </w:r>
          </w:p>
        </w:tc>
      </w:tr>
    </w:tbl>
    <w:p w14:paraId="194C1051"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p w14:paraId="161AA029" w14:textId="54C2784E" w:rsidR="00B51B64" w:rsidRDefault="00B51B64" w:rsidP="00B51B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would like your permission to use your de-identified and or anonymized genomic sequencing data in future research with </w:t>
      </w:r>
      <w:r w:rsidR="00BA3821">
        <w:rPr>
          <w:rFonts w:ascii="Times New Roman" w:hAnsi="Times New Roman" w:cs="Times New Roman"/>
          <w:sz w:val="24"/>
          <w:szCs w:val="24"/>
          <w:u w:val="single"/>
        </w:rPr>
        <w:t>for-pro</w:t>
      </w:r>
      <w:r w:rsidR="00276D55">
        <w:rPr>
          <w:rFonts w:ascii="Times New Roman" w:hAnsi="Times New Roman" w:cs="Times New Roman"/>
          <w:sz w:val="24"/>
          <w:szCs w:val="24"/>
          <w:u w:val="single"/>
        </w:rPr>
        <w:t>fit</w:t>
      </w:r>
      <w:r w:rsidR="00BA3821" w:rsidRPr="006F5552">
        <w:rPr>
          <w:rFonts w:ascii="Times New Roman" w:hAnsi="Times New Roman" w:cs="Times New Roman"/>
          <w:sz w:val="24"/>
          <w:szCs w:val="24"/>
          <w:u w:val="single"/>
        </w:rPr>
        <w:t xml:space="preserve"> </w:t>
      </w:r>
      <w:r w:rsidRPr="006F5552">
        <w:rPr>
          <w:rFonts w:ascii="Times New Roman" w:hAnsi="Times New Roman" w:cs="Times New Roman"/>
          <w:sz w:val="24"/>
          <w:szCs w:val="24"/>
          <w:u w:val="single"/>
        </w:rPr>
        <w:t>companies like pharmaceutical companies</w:t>
      </w:r>
      <w:r>
        <w:rPr>
          <w:rFonts w:ascii="Times New Roman" w:hAnsi="Times New Roman" w:cs="Times New Roman"/>
          <w:sz w:val="24"/>
          <w:szCs w:val="24"/>
        </w:rPr>
        <w:t>. Please initial next to your preference:</w:t>
      </w:r>
    </w:p>
    <w:p w14:paraId="167F093B" w14:textId="77777777" w:rsidR="00B51B64" w:rsidRDefault="00B51B64" w:rsidP="00B51B64">
      <w:pPr>
        <w:autoSpaceDE w:val="0"/>
        <w:autoSpaceDN w:val="0"/>
        <w:adjustRightInd w:val="0"/>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415"/>
        <w:gridCol w:w="6655"/>
      </w:tblGrid>
      <w:tr w:rsidR="00B51B64" w14:paraId="52A7C3DD" w14:textId="77777777" w:rsidTr="00EA166F">
        <w:tc>
          <w:tcPr>
            <w:tcW w:w="10070" w:type="dxa"/>
            <w:gridSpan w:val="2"/>
          </w:tcPr>
          <w:p w14:paraId="2291E916" w14:textId="77777777" w:rsidR="00B51B64" w:rsidRPr="000E574B" w:rsidRDefault="00B51B64" w:rsidP="00EA166F">
            <w:pPr>
              <w:autoSpaceDE w:val="0"/>
              <w:autoSpaceDN w:val="0"/>
              <w:adjustRightInd w:val="0"/>
              <w:rPr>
                <w:rFonts w:ascii="Times New Roman" w:hAnsi="Times New Roman" w:cs="Times New Roman"/>
                <w:b/>
                <w:sz w:val="24"/>
                <w:szCs w:val="24"/>
              </w:rPr>
            </w:pPr>
            <w:r w:rsidRPr="000E574B">
              <w:rPr>
                <w:rFonts w:ascii="Times New Roman" w:hAnsi="Times New Roman" w:cs="Times New Roman"/>
                <w:b/>
                <w:sz w:val="24"/>
                <w:szCs w:val="24"/>
              </w:rPr>
              <w:t>Future Research of Genomic Sequencings data about me:</w:t>
            </w:r>
          </w:p>
        </w:tc>
      </w:tr>
      <w:tr w:rsidR="00B51B64" w14:paraId="4046D9E6" w14:textId="77777777" w:rsidTr="00EA166F">
        <w:tc>
          <w:tcPr>
            <w:tcW w:w="3415" w:type="dxa"/>
          </w:tcPr>
          <w:p w14:paraId="0911CB15" w14:textId="77777777" w:rsidR="00B51B64" w:rsidRDefault="00B51B64" w:rsidP="00EA166F">
            <w:pPr>
              <w:autoSpaceDE w:val="0"/>
              <w:autoSpaceDN w:val="0"/>
              <w:adjustRightInd w:val="0"/>
              <w:rPr>
                <w:rFonts w:ascii="Times New Roman" w:hAnsi="Times New Roman" w:cs="Times New Roman"/>
                <w:sz w:val="24"/>
                <w:szCs w:val="24"/>
              </w:rPr>
            </w:pPr>
          </w:p>
          <w:p w14:paraId="0AA89749"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00C076E8"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729E5C46" w14:textId="438E2E2A" w:rsidR="00B51B64" w:rsidRDefault="00B51B64" w:rsidP="00BA38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Yes, you can use my de-identified and or anonymized whole genome sequencing data for future research purposes with </w:t>
            </w:r>
            <w:r w:rsidR="00BA3821">
              <w:rPr>
                <w:rFonts w:ascii="Times New Roman" w:hAnsi="Times New Roman" w:cs="Times New Roman"/>
                <w:sz w:val="24"/>
                <w:szCs w:val="24"/>
              </w:rPr>
              <w:t xml:space="preserve">for-profit </w:t>
            </w:r>
            <w:r>
              <w:rPr>
                <w:rFonts w:ascii="Times New Roman" w:hAnsi="Times New Roman" w:cs="Times New Roman"/>
                <w:sz w:val="24"/>
                <w:szCs w:val="24"/>
              </w:rPr>
              <w:t>companies.</w:t>
            </w:r>
          </w:p>
        </w:tc>
      </w:tr>
      <w:tr w:rsidR="00B51B64" w14:paraId="5CBD8F9A" w14:textId="77777777" w:rsidTr="00EA166F">
        <w:tc>
          <w:tcPr>
            <w:tcW w:w="3415" w:type="dxa"/>
          </w:tcPr>
          <w:p w14:paraId="7922244B" w14:textId="77777777" w:rsidR="00B51B64" w:rsidRDefault="00B51B64" w:rsidP="00EA166F">
            <w:pPr>
              <w:autoSpaceDE w:val="0"/>
              <w:autoSpaceDN w:val="0"/>
              <w:adjustRightInd w:val="0"/>
              <w:rPr>
                <w:rFonts w:ascii="Times New Roman" w:hAnsi="Times New Roman" w:cs="Times New Roman"/>
                <w:sz w:val="24"/>
                <w:szCs w:val="24"/>
              </w:rPr>
            </w:pPr>
          </w:p>
          <w:p w14:paraId="2DD745FC" w14:textId="77777777" w:rsidR="00B51B64" w:rsidRDefault="00B51B64" w:rsidP="00EA166F">
            <w:pPr>
              <w:pBdr>
                <w:bottom w:val="single" w:sz="12" w:space="1" w:color="auto"/>
              </w:pBdr>
              <w:autoSpaceDE w:val="0"/>
              <w:autoSpaceDN w:val="0"/>
              <w:adjustRightInd w:val="0"/>
              <w:rPr>
                <w:rFonts w:ascii="Times New Roman" w:hAnsi="Times New Roman" w:cs="Times New Roman"/>
                <w:sz w:val="24"/>
                <w:szCs w:val="24"/>
              </w:rPr>
            </w:pPr>
          </w:p>
          <w:p w14:paraId="36A4AE63" w14:textId="77777777" w:rsidR="00B51B64" w:rsidRDefault="00B51B64" w:rsidP="00EA166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Initials</w:t>
            </w:r>
          </w:p>
        </w:tc>
        <w:tc>
          <w:tcPr>
            <w:tcW w:w="6655" w:type="dxa"/>
          </w:tcPr>
          <w:p w14:paraId="66C2DDA2" w14:textId="408DD554" w:rsidR="00B51B64" w:rsidRDefault="00B51B64" w:rsidP="00BA38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No, you cannot use my de-identified and or anonymized whole genome sequencing data for future research purposes with </w:t>
            </w:r>
            <w:r w:rsidR="00BA3821">
              <w:rPr>
                <w:rFonts w:ascii="Times New Roman" w:hAnsi="Times New Roman" w:cs="Times New Roman"/>
                <w:sz w:val="24"/>
                <w:szCs w:val="24"/>
              </w:rPr>
              <w:t xml:space="preserve">for-profit </w:t>
            </w:r>
            <w:r>
              <w:rPr>
                <w:rFonts w:ascii="Times New Roman" w:hAnsi="Times New Roman" w:cs="Times New Roman"/>
                <w:sz w:val="24"/>
                <w:szCs w:val="24"/>
              </w:rPr>
              <w:t>companies.</w:t>
            </w:r>
          </w:p>
        </w:tc>
      </w:tr>
    </w:tbl>
    <w:p w14:paraId="65C37DC3" w14:textId="77777777" w:rsidR="00BD748F" w:rsidRDefault="00BD748F" w:rsidP="00716124">
      <w:pPr>
        <w:pStyle w:val="Style1"/>
      </w:pPr>
    </w:p>
    <w:p w14:paraId="35199259" w14:textId="2791C948" w:rsidR="003551FB" w:rsidRPr="00716124" w:rsidRDefault="003551FB" w:rsidP="00716124">
      <w:pPr>
        <w:pStyle w:val="Style1"/>
        <w:rPr>
          <w:color w:val="000000"/>
          <w:sz w:val="24"/>
          <w:szCs w:val="24"/>
          <w:u w:val="single"/>
        </w:rPr>
      </w:pPr>
      <w:bookmarkStart w:id="7" w:name="_Toc501622842"/>
      <w:r w:rsidRPr="00716124">
        <w:t>What if the researchers discover something about me?</w:t>
      </w:r>
      <w:bookmarkEnd w:id="7"/>
    </w:p>
    <w:p w14:paraId="64884E43" w14:textId="057B7450" w:rsidR="00B1228A" w:rsidRPr="00A72F66" w:rsidRDefault="00A72F66" w:rsidP="00F27592">
      <w:pPr>
        <w:autoSpaceDE w:val="0"/>
        <w:autoSpaceDN w:val="0"/>
        <w:adjustRightInd w:val="0"/>
        <w:spacing w:after="0" w:line="240" w:lineRule="auto"/>
        <w:rPr>
          <w:rFonts w:ascii="Times New Roman" w:hAnsi="Times New Roman" w:cs="Times New Roman"/>
          <w:color w:val="000000"/>
          <w:sz w:val="24"/>
          <w:szCs w:val="24"/>
          <w:u w:val="single"/>
        </w:rPr>
      </w:pPr>
      <w:r w:rsidRPr="00A72F66">
        <w:rPr>
          <w:rFonts w:ascii="Times New Roman" w:hAnsi="Times New Roman" w:cs="Times New Roman"/>
          <w:b/>
          <w:color w:val="000000"/>
          <w:sz w:val="24"/>
          <w:szCs w:val="24"/>
          <w:u w:val="single"/>
        </w:rPr>
        <w:t>Primary Findings:</w:t>
      </w:r>
    </w:p>
    <w:p w14:paraId="6C29DD14" w14:textId="0AD41451" w:rsidR="00A72F66" w:rsidRDefault="00A72F66" w:rsidP="00F2759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We will tell you if the genetic analysis identifies a genetic variant believed to be a cause </w:t>
      </w:r>
      <w:r w:rsidR="004377A4">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your condition. The study team will make appropriate referrals to discuss these findings. These findings will have to be verified in a clinical lab</w:t>
      </w:r>
      <w:r w:rsidR="0080151E">
        <w:rPr>
          <w:rFonts w:ascii="Times New Roman" w:hAnsi="Times New Roman" w:cs="Times New Roman"/>
          <w:color w:val="000000"/>
          <w:sz w:val="24"/>
          <w:szCs w:val="24"/>
        </w:rPr>
        <w:t xml:space="preserve"> before the information is used for your health care and other important decisions</w:t>
      </w:r>
      <w:r>
        <w:rPr>
          <w:rFonts w:ascii="Times New Roman" w:hAnsi="Times New Roman" w:cs="Times New Roman"/>
          <w:color w:val="000000"/>
          <w:sz w:val="24"/>
          <w:szCs w:val="24"/>
        </w:rPr>
        <w:t>.</w:t>
      </w:r>
    </w:p>
    <w:p w14:paraId="03B12A94" w14:textId="77777777" w:rsidR="00463D63" w:rsidRDefault="00463D63" w:rsidP="00F27592">
      <w:pPr>
        <w:spacing w:after="0" w:line="240" w:lineRule="auto"/>
        <w:rPr>
          <w:rFonts w:ascii="Times New Roman" w:hAnsi="Times New Roman" w:cs="Times New Roman"/>
          <w:sz w:val="24"/>
          <w:szCs w:val="24"/>
        </w:rPr>
      </w:pPr>
    </w:p>
    <w:p w14:paraId="61D1391A" w14:textId="0E63B633" w:rsidR="000E574B" w:rsidRPr="000E574B" w:rsidRDefault="00F36986" w:rsidP="00F27592">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Secondary Findings</w:t>
      </w:r>
      <w:r w:rsidR="000E574B">
        <w:rPr>
          <w:rFonts w:ascii="Times New Roman" w:hAnsi="Times New Roman" w:cs="Times New Roman"/>
          <w:b/>
          <w:sz w:val="24"/>
          <w:szCs w:val="24"/>
          <w:u w:val="single"/>
        </w:rPr>
        <w:t>:</w:t>
      </w:r>
    </w:p>
    <w:p w14:paraId="3A03BB60" w14:textId="5C53CFBB" w:rsidR="004377A4" w:rsidRDefault="00FF2222"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4377A4">
        <w:rPr>
          <w:rFonts w:ascii="Times New Roman" w:hAnsi="Times New Roman" w:cs="Times New Roman"/>
          <w:sz w:val="24"/>
          <w:szCs w:val="24"/>
        </w:rPr>
        <w:t>g</w:t>
      </w:r>
      <w:r>
        <w:rPr>
          <w:rFonts w:ascii="Times New Roman" w:hAnsi="Times New Roman" w:cs="Times New Roman"/>
          <w:sz w:val="24"/>
          <w:szCs w:val="24"/>
        </w:rPr>
        <w:t>enetic research,</w:t>
      </w:r>
      <w:r w:rsidR="006C0879" w:rsidRPr="001C41C0">
        <w:rPr>
          <w:rFonts w:ascii="Times New Roman" w:hAnsi="Times New Roman" w:cs="Times New Roman"/>
          <w:sz w:val="24"/>
          <w:szCs w:val="24"/>
        </w:rPr>
        <w:t xml:space="preserve"> the researchers may learn something about you that they didn’t expect.  For example, the researchers </w:t>
      </w:r>
      <w:r w:rsidR="006C0879" w:rsidRPr="00415726">
        <w:rPr>
          <w:rFonts w:ascii="Times New Roman" w:hAnsi="Times New Roman" w:cs="Times New Roman"/>
          <w:color w:val="4F81BD" w:themeColor="accent1"/>
          <w:sz w:val="24"/>
          <w:szCs w:val="24"/>
        </w:rPr>
        <w:t xml:space="preserve">may </w:t>
      </w:r>
      <w:r w:rsidR="004377A4">
        <w:rPr>
          <w:rFonts w:ascii="Times New Roman" w:hAnsi="Times New Roman" w:cs="Times New Roman"/>
          <w:color w:val="4F81BD" w:themeColor="accent1"/>
          <w:sz w:val="24"/>
          <w:szCs w:val="24"/>
        </w:rPr>
        <w:t>[</w:t>
      </w:r>
      <w:r w:rsidR="006C0879" w:rsidRPr="00415726">
        <w:rPr>
          <w:rFonts w:ascii="Times New Roman" w:hAnsi="Times New Roman" w:cs="Times New Roman"/>
          <w:color w:val="4F81BD" w:themeColor="accent1"/>
          <w:sz w:val="24"/>
          <w:szCs w:val="24"/>
        </w:rPr>
        <w:t>insert anticipated incidental findings e.g. find out that you have another medical condition</w:t>
      </w:r>
      <w:r w:rsidR="004377A4">
        <w:rPr>
          <w:rFonts w:ascii="Times New Roman" w:hAnsi="Times New Roman" w:cs="Times New Roman"/>
          <w:color w:val="4F81BD" w:themeColor="accent1"/>
          <w:sz w:val="24"/>
          <w:szCs w:val="24"/>
        </w:rPr>
        <w:t>]</w:t>
      </w:r>
      <w:r w:rsidR="006C0879" w:rsidRPr="00415726">
        <w:rPr>
          <w:rFonts w:ascii="Times New Roman" w:hAnsi="Times New Roman" w:cs="Times New Roman"/>
          <w:color w:val="4F81BD" w:themeColor="accent1"/>
          <w:sz w:val="24"/>
          <w:szCs w:val="24"/>
        </w:rPr>
        <w:t xml:space="preserve">. </w:t>
      </w:r>
      <w:r w:rsidR="006C0879">
        <w:rPr>
          <w:rFonts w:ascii="Times New Roman" w:hAnsi="Times New Roman" w:cs="Times New Roman"/>
          <w:sz w:val="24"/>
          <w:szCs w:val="24"/>
        </w:rPr>
        <w:t xml:space="preserve">This is called </w:t>
      </w:r>
      <w:r w:rsidR="004377A4">
        <w:rPr>
          <w:rFonts w:ascii="Times New Roman" w:hAnsi="Times New Roman" w:cs="Times New Roman"/>
          <w:sz w:val="24"/>
          <w:szCs w:val="24"/>
        </w:rPr>
        <w:t xml:space="preserve">a </w:t>
      </w:r>
      <w:r w:rsidR="00F36986">
        <w:rPr>
          <w:rFonts w:ascii="Times New Roman" w:hAnsi="Times New Roman" w:cs="Times New Roman"/>
          <w:sz w:val="24"/>
          <w:szCs w:val="24"/>
        </w:rPr>
        <w:t>secondary</w:t>
      </w:r>
      <w:r w:rsidR="005E2274">
        <w:rPr>
          <w:rFonts w:ascii="Times New Roman" w:hAnsi="Times New Roman" w:cs="Times New Roman"/>
          <w:sz w:val="24"/>
          <w:szCs w:val="24"/>
        </w:rPr>
        <w:t xml:space="preserve"> finding. </w:t>
      </w:r>
      <w:r w:rsidR="00F36986">
        <w:rPr>
          <w:rFonts w:ascii="Times New Roman" w:hAnsi="Times New Roman" w:cs="Times New Roman"/>
          <w:b/>
          <w:sz w:val="24"/>
          <w:szCs w:val="24"/>
        </w:rPr>
        <w:t>Secondary</w:t>
      </w:r>
      <w:r w:rsidR="005E2274" w:rsidRPr="00BE086A">
        <w:rPr>
          <w:rFonts w:ascii="Times New Roman" w:hAnsi="Times New Roman" w:cs="Times New Roman"/>
          <w:b/>
          <w:sz w:val="24"/>
          <w:szCs w:val="24"/>
        </w:rPr>
        <w:t xml:space="preserve"> findings </w:t>
      </w:r>
      <w:r w:rsidR="004377A4">
        <w:rPr>
          <w:rFonts w:ascii="Times New Roman" w:hAnsi="Times New Roman" w:cs="Times New Roman"/>
          <w:b/>
          <w:sz w:val="24"/>
          <w:szCs w:val="24"/>
        </w:rPr>
        <w:t>are</w:t>
      </w:r>
      <w:r w:rsidR="004377A4" w:rsidRPr="00BE086A">
        <w:rPr>
          <w:rFonts w:ascii="Times New Roman" w:hAnsi="Times New Roman" w:cs="Times New Roman"/>
          <w:b/>
          <w:sz w:val="24"/>
          <w:szCs w:val="24"/>
        </w:rPr>
        <w:t xml:space="preserve"> </w:t>
      </w:r>
      <w:r w:rsidR="005E2274" w:rsidRPr="00BE086A">
        <w:rPr>
          <w:rFonts w:ascii="Times New Roman" w:hAnsi="Times New Roman" w:cs="Times New Roman"/>
          <w:b/>
          <w:sz w:val="24"/>
          <w:szCs w:val="24"/>
        </w:rPr>
        <w:t>information that was discover</w:t>
      </w:r>
      <w:r w:rsidR="004377A4">
        <w:rPr>
          <w:rFonts w:ascii="Times New Roman" w:hAnsi="Times New Roman" w:cs="Times New Roman"/>
          <w:b/>
          <w:sz w:val="24"/>
          <w:szCs w:val="24"/>
        </w:rPr>
        <w:t>ed unintentionally</w:t>
      </w:r>
      <w:r w:rsidR="005E2274" w:rsidRPr="00BE086A">
        <w:rPr>
          <w:rFonts w:ascii="Times New Roman" w:hAnsi="Times New Roman" w:cs="Times New Roman"/>
          <w:b/>
          <w:sz w:val="24"/>
          <w:szCs w:val="24"/>
        </w:rPr>
        <w:t>.</w:t>
      </w:r>
      <w:r w:rsidR="006C0879">
        <w:rPr>
          <w:rFonts w:ascii="Times New Roman" w:hAnsi="Times New Roman" w:cs="Times New Roman"/>
          <w:sz w:val="24"/>
          <w:szCs w:val="24"/>
        </w:rPr>
        <w:t xml:space="preserve"> </w:t>
      </w:r>
    </w:p>
    <w:p w14:paraId="51C0FF5A" w14:textId="77777777" w:rsidR="004377A4" w:rsidRDefault="004377A4" w:rsidP="00F27592">
      <w:pPr>
        <w:spacing w:after="0" w:line="240" w:lineRule="auto"/>
        <w:rPr>
          <w:rFonts w:ascii="Times New Roman" w:hAnsi="Times New Roman" w:cs="Times New Roman"/>
          <w:sz w:val="24"/>
          <w:szCs w:val="24"/>
        </w:rPr>
      </w:pPr>
    </w:p>
    <w:p w14:paraId="7EF883E4" w14:textId="40ADF9B5" w:rsidR="005E2274" w:rsidRDefault="004377A4"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Some secondary findings may be</w:t>
      </w:r>
      <w:r w:rsidR="00F36986">
        <w:rPr>
          <w:rFonts w:ascii="Times New Roman" w:hAnsi="Times New Roman" w:cs="Times New Roman"/>
          <w:sz w:val="24"/>
          <w:szCs w:val="24"/>
        </w:rPr>
        <w:t xml:space="preserve"> </w:t>
      </w:r>
      <w:r w:rsidR="00F36986" w:rsidRPr="00415726">
        <w:rPr>
          <w:rFonts w:ascii="Times New Roman" w:hAnsi="Times New Roman" w:cs="Times New Roman"/>
          <w:b/>
          <w:sz w:val="24"/>
          <w:szCs w:val="24"/>
        </w:rPr>
        <w:t>medically actionable</w:t>
      </w:r>
      <w:r w:rsidR="006379B2">
        <w:rPr>
          <w:rFonts w:ascii="Times New Roman" w:hAnsi="Times New Roman" w:cs="Times New Roman"/>
          <w:b/>
          <w:sz w:val="24"/>
          <w:szCs w:val="24"/>
        </w:rPr>
        <w:t>.</w:t>
      </w:r>
      <w:r w:rsidR="006379B2">
        <w:rPr>
          <w:rFonts w:ascii="Times New Roman" w:hAnsi="Times New Roman" w:cs="Times New Roman"/>
          <w:sz w:val="24"/>
          <w:szCs w:val="24"/>
        </w:rPr>
        <w:t xml:space="preserve"> Medically actionable</w:t>
      </w:r>
      <w:r w:rsidR="00F36986">
        <w:rPr>
          <w:rFonts w:ascii="Times New Roman" w:hAnsi="Times New Roman" w:cs="Times New Roman"/>
          <w:sz w:val="24"/>
          <w:szCs w:val="24"/>
        </w:rPr>
        <w:t xml:space="preserve"> secondary</w:t>
      </w:r>
      <w:r w:rsidR="006C0879">
        <w:rPr>
          <w:rFonts w:ascii="Times New Roman" w:hAnsi="Times New Roman" w:cs="Times New Roman"/>
          <w:sz w:val="24"/>
          <w:szCs w:val="24"/>
        </w:rPr>
        <w:t xml:space="preserve"> findings</w:t>
      </w:r>
      <w:r w:rsidR="006379B2">
        <w:rPr>
          <w:rFonts w:ascii="Times New Roman" w:hAnsi="Times New Roman" w:cs="Times New Roman"/>
          <w:sz w:val="24"/>
          <w:szCs w:val="24"/>
        </w:rPr>
        <w:t xml:space="preserve"> mean</w:t>
      </w:r>
      <w:r w:rsidR="006C0879">
        <w:rPr>
          <w:rFonts w:ascii="Times New Roman" w:hAnsi="Times New Roman" w:cs="Times New Roman"/>
          <w:sz w:val="24"/>
          <w:szCs w:val="24"/>
        </w:rPr>
        <w:t xml:space="preserve"> there is a high chance of </w:t>
      </w:r>
      <w:r w:rsidR="006379B2">
        <w:rPr>
          <w:rFonts w:ascii="Times New Roman" w:hAnsi="Times New Roman" w:cs="Times New Roman"/>
          <w:sz w:val="24"/>
          <w:szCs w:val="24"/>
        </w:rPr>
        <w:t xml:space="preserve">a </w:t>
      </w:r>
      <w:r w:rsidR="006C0879">
        <w:rPr>
          <w:rFonts w:ascii="Times New Roman" w:hAnsi="Times New Roman" w:cs="Times New Roman"/>
          <w:sz w:val="24"/>
          <w:szCs w:val="24"/>
        </w:rPr>
        <w:t xml:space="preserve">health </w:t>
      </w:r>
      <w:r w:rsidR="003551FB">
        <w:rPr>
          <w:rFonts w:ascii="Times New Roman" w:hAnsi="Times New Roman" w:cs="Times New Roman"/>
          <w:sz w:val="24"/>
          <w:szCs w:val="24"/>
        </w:rPr>
        <w:t>problem AND</w:t>
      </w:r>
      <w:r w:rsidR="006379B2">
        <w:rPr>
          <w:rFonts w:ascii="Times New Roman" w:hAnsi="Times New Roman" w:cs="Times New Roman"/>
          <w:sz w:val="24"/>
          <w:szCs w:val="24"/>
        </w:rPr>
        <w:t xml:space="preserve"> </w:t>
      </w:r>
      <w:r w:rsidR="006C0879">
        <w:rPr>
          <w:rFonts w:ascii="Times New Roman" w:hAnsi="Times New Roman" w:cs="Times New Roman"/>
          <w:sz w:val="24"/>
          <w:szCs w:val="24"/>
        </w:rPr>
        <w:t>treatment and</w:t>
      </w:r>
      <w:r w:rsidR="006379B2">
        <w:rPr>
          <w:rFonts w:ascii="Times New Roman" w:hAnsi="Times New Roman" w:cs="Times New Roman"/>
          <w:sz w:val="24"/>
          <w:szCs w:val="24"/>
        </w:rPr>
        <w:t>/</w:t>
      </w:r>
      <w:r w:rsidR="006C0879">
        <w:rPr>
          <w:rFonts w:ascii="Times New Roman" w:hAnsi="Times New Roman" w:cs="Times New Roman"/>
          <w:sz w:val="24"/>
          <w:szCs w:val="24"/>
        </w:rPr>
        <w:t>or screening is available</w:t>
      </w:r>
      <w:r w:rsidR="006379B2">
        <w:rPr>
          <w:rFonts w:ascii="Times New Roman" w:hAnsi="Times New Roman" w:cs="Times New Roman"/>
          <w:sz w:val="24"/>
          <w:szCs w:val="24"/>
        </w:rPr>
        <w:t xml:space="preserve"> for this health problem</w:t>
      </w:r>
      <w:r w:rsidR="006C0879">
        <w:rPr>
          <w:rFonts w:ascii="Times New Roman" w:hAnsi="Times New Roman" w:cs="Times New Roman"/>
          <w:sz w:val="24"/>
          <w:szCs w:val="24"/>
        </w:rPr>
        <w:t>.</w:t>
      </w:r>
    </w:p>
    <w:p w14:paraId="02869758" w14:textId="77777777" w:rsidR="00F434BF" w:rsidRDefault="00F434BF" w:rsidP="00F27592">
      <w:pPr>
        <w:spacing w:after="0" w:line="240" w:lineRule="auto"/>
        <w:rPr>
          <w:rFonts w:ascii="Times New Roman" w:hAnsi="Times New Roman" w:cs="Times New Roman"/>
          <w:sz w:val="24"/>
          <w:szCs w:val="24"/>
        </w:rPr>
      </w:pPr>
    </w:p>
    <w:p w14:paraId="58D43BF9" w14:textId="265A2B9C" w:rsidR="008171ED" w:rsidRDefault="006379B2"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If</w:t>
      </w:r>
      <w:r w:rsidR="00F36986">
        <w:rPr>
          <w:rFonts w:ascii="Times New Roman" w:hAnsi="Times New Roman" w:cs="Times New Roman"/>
          <w:sz w:val="24"/>
          <w:szCs w:val="24"/>
        </w:rPr>
        <w:t xml:space="preserve"> we </w:t>
      </w:r>
      <w:r w:rsidR="00523166">
        <w:rPr>
          <w:rFonts w:ascii="Times New Roman" w:hAnsi="Times New Roman" w:cs="Times New Roman"/>
          <w:sz w:val="24"/>
          <w:szCs w:val="24"/>
        </w:rPr>
        <w:t xml:space="preserve">discover </w:t>
      </w:r>
      <w:r w:rsidR="00F36986">
        <w:rPr>
          <w:rFonts w:ascii="Times New Roman" w:hAnsi="Times New Roman" w:cs="Times New Roman"/>
          <w:sz w:val="24"/>
          <w:szCs w:val="24"/>
        </w:rPr>
        <w:t>medically actionable</w:t>
      </w:r>
      <w:r w:rsidR="008171ED" w:rsidRPr="008171ED">
        <w:rPr>
          <w:rFonts w:ascii="Times New Roman" w:hAnsi="Times New Roman" w:cs="Times New Roman"/>
          <w:sz w:val="24"/>
          <w:szCs w:val="24"/>
        </w:rPr>
        <w:t xml:space="preserve"> findings or if any new clinically important information about your health is obtained as a result of your participation in this study, we will let you know.</w:t>
      </w:r>
      <w:r w:rsidR="008171ED" w:rsidRPr="008171ED">
        <w:rPr>
          <w:rFonts w:ascii="Times New Roman" w:hAnsi="Times New Roman" w:cs="Times New Roman"/>
          <w:bCs/>
          <w:sz w:val="24"/>
          <w:szCs w:val="24"/>
        </w:rPr>
        <w:t xml:space="preserve"> </w:t>
      </w:r>
      <w:r w:rsidR="008171ED" w:rsidRPr="000B3A1A">
        <w:rPr>
          <w:rFonts w:ascii="Times New Roman" w:hAnsi="Times New Roman" w:cs="Times New Roman"/>
          <w:bCs/>
          <w:sz w:val="24"/>
          <w:szCs w:val="24"/>
        </w:rPr>
        <w:t xml:space="preserve">We will only talk </w:t>
      </w:r>
      <w:r w:rsidR="00937C38">
        <w:rPr>
          <w:rFonts w:ascii="Times New Roman" w:hAnsi="Times New Roman" w:cs="Times New Roman"/>
          <w:bCs/>
          <w:sz w:val="24"/>
          <w:szCs w:val="24"/>
        </w:rPr>
        <w:t>to you</w:t>
      </w:r>
      <w:r w:rsidR="008171ED" w:rsidRPr="000B3A1A">
        <w:rPr>
          <w:rFonts w:ascii="Times New Roman" w:hAnsi="Times New Roman" w:cs="Times New Roman"/>
          <w:bCs/>
          <w:sz w:val="24"/>
          <w:szCs w:val="24"/>
        </w:rPr>
        <w:t xml:space="preserve"> about those medically actionable </w:t>
      </w:r>
      <w:r w:rsidR="00937C38" w:rsidRPr="008171ED">
        <w:rPr>
          <w:rFonts w:ascii="Times New Roman" w:hAnsi="Times New Roman" w:cs="Times New Roman"/>
          <w:sz w:val="24"/>
          <w:szCs w:val="24"/>
        </w:rPr>
        <w:t>findings</w:t>
      </w:r>
      <w:r w:rsidR="008171ED" w:rsidRPr="000B3A1A">
        <w:rPr>
          <w:rFonts w:ascii="Times New Roman" w:hAnsi="Times New Roman" w:cs="Times New Roman"/>
          <w:bCs/>
          <w:sz w:val="24"/>
          <w:szCs w:val="24"/>
        </w:rPr>
        <w:t xml:space="preserve"> that we think are likely to have a major effect on health. </w:t>
      </w:r>
      <w:r w:rsidR="008171ED" w:rsidRPr="008171ED">
        <w:rPr>
          <w:rFonts w:ascii="Times New Roman" w:hAnsi="Times New Roman" w:cs="Times New Roman"/>
          <w:sz w:val="24"/>
          <w:szCs w:val="24"/>
        </w:rPr>
        <w:t>Seeing a medical specialist could be helpful as there might be specific health recommendations for you and/or family member(s). We will work with you, your family and your doctor(s) during this process. Because many of these variants are passed from parent to child, identification of one of these variants in you</w:t>
      </w:r>
      <w:r w:rsidR="00937C38">
        <w:rPr>
          <w:rFonts w:ascii="Times New Roman" w:hAnsi="Times New Roman" w:cs="Times New Roman"/>
          <w:sz w:val="24"/>
          <w:szCs w:val="24"/>
        </w:rPr>
        <w:t xml:space="preserve"> </w:t>
      </w:r>
      <w:r w:rsidR="008171ED" w:rsidRPr="008171ED">
        <w:rPr>
          <w:rFonts w:ascii="Times New Roman" w:hAnsi="Times New Roman" w:cs="Times New Roman"/>
          <w:sz w:val="24"/>
          <w:szCs w:val="24"/>
        </w:rPr>
        <w:t xml:space="preserve">could have implications for </w:t>
      </w:r>
      <w:r w:rsidR="00937C38">
        <w:rPr>
          <w:rFonts w:ascii="Times New Roman" w:hAnsi="Times New Roman" w:cs="Times New Roman"/>
          <w:sz w:val="24"/>
          <w:szCs w:val="24"/>
        </w:rPr>
        <w:t xml:space="preserve">biological </w:t>
      </w:r>
      <w:r>
        <w:rPr>
          <w:rFonts w:ascii="Times New Roman" w:hAnsi="Times New Roman" w:cs="Times New Roman"/>
          <w:sz w:val="24"/>
          <w:szCs w:val="24"/>
        </w:rPr>
        <w:t xml:space="preserve">(blood) </w:t>
      </w:r>
      <w:r w:rsidR="00937C38">
        <w:rPr>
          <w:rFonts w:ascii="Times New Roman" w:hAnsi="Times New Roman" w:cs="Times New Roman"/>
          <w:sz w:val="24"/>
          <w:szCs w:val="24"/>
        </w:rPr>
        <w:t xml:space="preserve">family members’ </w:t>
      </w:r>
      <w:r w:rsidR="008171ED" w:rsidRPr="008171ED">
        <w:rPr>
          <w:rFonts w:ascii="Times New Roman" w:hAnsi="Times New Roman" w:cs="Times New Roman"/>
          <w:sz w:val="24"/>
          <w:szCs w:val="24"/>
        </w:rPr>
        <w:t>(such as parent(s) and siblings) health as well.</w:t>
      </w:r>
      <w:r w:rsidR="00BF6E28">
        <w:rPr>
          <w:rFonts w:ascii="Times New Roman" w:hAnsi="Times New Roman" w:cs="Times New Roman"/>
          <w:sz w:val="24"/>
          <w:szCs w:val="24"/>
        </w:rPr>
        <w:t xml:space="preserve"> </w:t>
      </w:r>
      <w:r w:rsidR="008171ED" w:rsidRPr="008171ED">
        <w:rPr>
          <w:rFonts w:ascii="Times New Roman" w:hAnsi="Times New Roman" w:cs="Times New Roman"/>
          <w:sz w:val="24"/>
          <w:szCs w:val="24"/>
        </w:rPr>
        <w:t>Any medically</w:t>
      </w:r>
      <w:r w:rsidR="00937C38">
        <w:rPr>
          <w:rFonts w:ascii="Times New Roman" w:hAnsi="Times New Roman" w:cs="Times New Roman"/>
          <w:sz w:val="24"/>
          <w:szCs w:val="24"/>
        </w:rPr>
        <w:t xml:space="preserve"> </w:t>
      </w:r>
      <w:r w:rsidR="008171ED" w:rsidRPr="008171ED">
        <w:rPr>
          <w:rFonts w:ascii="Times New Roman" w:hAnsi="Times New Roman" w:cs="Times New Roman"/>
          <w:sz w:val="24"/>
          <w:szCs w:val="24"/>
        </w:rPr>
        <w:t xml:space="preserve">actionable </w:t>
      </w:r>
      <w:r w:rsidR="00937C38">
        <w:rPr>
          <w:rFonts w:ascii="Times New Roman" w:hAnsi="Times New Roman" w:cs="Times New Roman"/>
          <w:sz w:val="24"/>
          <w:szCs w:val="24"/>
        </w:rPr>
        <w:t>secondary</w:t>
      </w:r>
      <w:r w:rsidR="008171ED" w:rsidRPr="008171ED">
        <w:rPr>
          <w:rFonts w:ascii="Times New Roman" w:hAnsi="Times New Roman" w:cs="Times New Roman"/>
          <w:sz w:val="24"/>
          <w:szCs w:val="24"/>
        </w:rPr>
        <w:t xml:space="preserve"> findings identified through this research study </w:t>
      </w:r>
      <w:r w:rsidR="00937C38">
        <w:rPr>
          <w:rFonts w:ascii="Times New Roman" w:hAnsi="Times New Roman" w:cs="Times New Roman"/>
          <w:sz w:val="24"/>
          <w:szCs w:val="24"/>
        </w:rPr>
        <w:t>need</w:t>
      </w:r>
      <w:r w:rsidR="008171ED" w:rsidRPr="008171ED">
        <w:rPr>
          <w:rFonts w:ascii="Times New Roman" w:hAnsi="Times New Roman" w:cs="Times New Roman"/>
          <w:sz w:val="24"/>
          <w:szCs w:val="24"/>
        </w:rPr>
        <w:t xml:space="preserve"> </w:t>
      </w:r>
      <w:r w:rsidR="00937C38">
        <w:rPr>
          <w:rFonts w:ascii="Times New Roman" w:hAnsi="Times New Roman" w:cs="Times New Roman"/>
          <w:sz w:val="24"/>
          <w:szCs w:val="24"/>
        </w:rPr>
        <w:t xml:space="preserve">to </w:t>
      </w:r>
      <w:r w:rsidR="008171ED" w:rsidRPr="008171ED">
        <w:rPr>
          <w:rFonts w:ascii="Times New Roman" w:hAnsi="Times New Roman" w:cs="Times New Roman"/>
          <w:sz w:val="24"/>
          <w:szCs w:val="24"/>
        </w:rPr>
        <w:t xml:space="preserve">be validated in a clinical laboratory. This </w:t>
      </w:r>
      <w:r w:rsidR="002C5B43">
        <w:rPr>
          <w:rFonts w:ascii="Times New Roman" w:hAnsi="Times New Roman" w:cs="Times New Roman"/>
          <w:sz w:val="24"/>
          <w:szCs w:val="24"/>
        </w:rPr>
        <w:t>will</w:t>
      </w:r>
      <w:r w:rsidR="008171ED" w:rsidRPr="008171ED">
        <w:rPr>
          <w:rFonts w:ascii="Times New Roman" w:hAnsi="Times New Roman" w:cs="Times New Roman"/>
          <w:sz w:val="24"/>
          <w:szCs w:val="24"/>
        </w:rPr>
        <w:t xml:space="preserve"> be discussed with the </w:t>
      </w:r>
      <w:r w:rsidR="00937C38">
        <w:rPr>
          <w:rFonts w:ascii="Times New Roman" w:hAnsi="Times New Roman" w:cs="Times New Roman"/>
          <w:sz w:val="24"/>
          <w:szCs w:val="24"/>
        </w:rPr>
        <w:t>doctor</w:t>
      </w:r>
      <w:r w:rsidR="008171ED" w:rsidRPr="008171ED">
        <w:rPr>
          <w:rFonts w:ascii="Times New Roman" w:hAnsi="Times New Roman" w:cs="Times New Roman"/>
          <w:sz w:val="24"/>
          <w:szCs w:val="24"/>
        </w:rPr>
        <w:t xml:space="preserve"> involved in your care.</w:t>
      </w:r>
    </w:p>
    <w:p w14:paraId="6EA2062F" w14:textId="77777777" w:rsidR="008171ED" w:rsidRDefault="008171ED" w:rsidP="00F27592">
      <w:pPr>
        <w:spacing w:after="0" w:line="240" w:lineRule="auto"/>
        <w:rPr>
          <w:rFonts w:ascii="Times New Roman" w:hAnsi="Times New Roman" w:cs="Times New Roman"/>
          <w:sz w:val="24"/>
          <w:szCs w:val="24"/>
        </w:rPr>
      </w:pPr>
    </w:p>
    <w:p w14:paraId="388FAA7B" w14:textId="2CDE8278" w:rsidR="00A72F66" w:rsidRPr="00A72F66" w:rsidRDefault="00A72F66" w:rsidP="00F27592">
      <w:pPr>
        <w:spacing w:after="0" w:line="240" w:lineRule="auto"/>
        <w:rPr>
          <w:rFonts w:ascii="Times New Roman" w:hAnsi="Times New Roman" w:cs="Times New Roman"/>
          <w:b/>
          <w:sz w:val="24"/>
          <w:szCs w:val="24"/>
          <w:u w:val="single"/>
        </w:rPr>
      </w:pPr>
      <w:r w:rsidRPr="00A72F66">
        <w:rPr>
          <w:rFonts w:ascii="Times New Roman" w:hAnsi="Times New Roman" w:cs="Times New Roman"/>
          <w:b/>
          <w:sz w:val="24"/>
          <w:szCs w:val="24"/>
          <w:u w:val="single"/>
        </w:rPr>
        <w:t>American College of Medical Genetics and Genomics</w:t>
      </w:r>
      <w:r>
        <w:rPr>
          <w:rFonts w:ascii="Times New Roman" w:hAnsi="Times New Roman" w:cs="Times New Roman"/>
          <w:b/>
          <w:sz w:val="24"/>
          <w:szCs w:val="24"/>
          <w:u w:val="single"/>
        </w:rPr>
        <w:t xml:space="preserve"> (ACMG)</w:t>
      </w:r>
      <w:r w:rsidRPr="00A72F66">
        <w:rPr>
          <w:rFonts w:ascii="Times New Roman" w:hAnsi="Times New Roman" w:cs="Times New Roman"/>
          <w:b/>
          <w:sz w:val="24"/>
          <w:szCs w:val="24"/>
          <w:u w:val="single"/>
        </w:rPr>
        <w:t xml:space="preserve"> list of </w:t>
      </w:r>
      <w:r>
        <w:rPr>
          <w:rFonts w:ascii="Times New Roman" w:hAnsi="Times New Roman" w:cs="Times New Roman"/>
          <w:b/>
          <w:sz w:val="24"/>
          <w:szCs w:val="24"/>
          <w:u w:val="single"/>
        </w:rPr>
        <w:t>variants</w:t>
      </w:r>
      <w:r w:rsidRPr="00A72F66">
        <w:rPr>
          <w:rFonts w:ascii="Times New Roman" w:hAnsi="Times New Roman" w:cs="Times New Roman"/>
          <w:b/>
          <w:sz w:val="24"/>
          <w:szCs w:val="24"/>
          <w:u w:val="single"/>
        </w:rPr>
        <w:t>:</w:t>
      </w:r>
      <w:r w:rsidR="005F1591" w:rsidRPr="005F1591">
        <w:rPr>
          <w:rFonts w:ascii="Times New Roman" w:hAnsi="Times New Roman" w:cs="Times New Roman"/>
          <w:b/>
          <w:color w:val="FF0000"/>
          <w:sz w:val="24"/>
          <w:szCs w:val="28"/>
        </w:rPr>
        <w:t xml:space="preserve"> </w:t>
      </w:r>
      <w:r w:rsidR="005F1591" w:rsidRPr="00415726">
        <w:rPr>
          <w:rFonts w:ascii="Times New Roman" w:hAnsi="Times New Roman" w:cs="Times New Roman"/>
          <w:b/>
          <w:color w:val="4F81BD" w:themeColor="accent1"/>
          <w:sz w:val="24"/>
          <w:szCs w:val="28"/>
        </w:rPr>
        <w:t>(if applicable</w:t>
      </w:r>
      <w:r w:rsidR="00AB788A">
        <w:rPr>
          <w:rFonts w:ascii="Times New Roman" w:hAnsi="Times New Roman" w:cs="Times New Roman"/>
          <w:b/>
          <w:color w:val="4F81BD" w:themeColor="accent1"/>
          <w:sz w:val="24"/>
          <w:szCs w:val="28"/>
        </w:rPr>
        <w:t xml:space="preserve"> – not required</w:t>
      </w:r>
      <w:r w:rsidR="005F1591" w:rsidRPr="00415726">
        <w:rPr>
          <w:rFonts w:ascii="Times New Roman" w:hAnsi="Times New Roman" w:cs="Times New Roman"/>
          <w:b/>
          <w:color w:val="4F81BD" w:themeColor="accent1"/>
          <w:sz w:val="24"/>
          <w:szCs w:val="28"/>
        </w:rPr>
        <w:t>)</w:t>
      </w:r>
    </w:p>
    <w:p w14:paraId="7C87FD7B" w14:textId="374F96A9" w:rsidR="005F1591" w:rsidRDefault="00A72F66"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The ACMG maintains a list of disease</w:t>
      </w:r>
      <w:r w:rsidR="00523166">
        <w:rPr>
          <w:rFonts w:ascii="Times New Roman" w:hAnsi="Times New Roman" w:cs="Times New Roman"/>
          <w:sz w:val="24"/>
          <w:szCs w:val="24"/>
        </w:rPr>
        <w:t>-</w:t>
      </w:r>
      <w:r>
        <w:rPr>
          <w:rFonts w:ascii="Times New Roman" w:hAnsi="Times New Roman" w:cs="Times New Roman"/>
          <w:sz w:val="24"/>
          <w:szCs w:val="24"/>
        </w:rPr>
        <w:t>causing variants associated with serious but preventable/treatable illnesses</w:t>
      </w:r>
      <w:r w:rsidR="00523166">
        <w:rPr>
          <w:rFonts w:ascii="Times New Roman" w:hAnsi="Times New Roman" w:cs="Times New Roman"/>
          <w:sz w:val="24"/>
          <w:szCs w:val="24"/>
        </w:rPr>
        <w:t xml:space="preserve"> that</w:t>
      </w:r>
      <w:r>
        <w:rPr>
          <w:rFonts w:ascii="Times New Roman" w:hAnsi="Times New Roman" w:cs="Times New Roman"/>
          <w:sz w:val="24"/>
          <w:szCs w:val="24"/>
        </w:rPr>
        <w:t xml:space="preserve"> should be reported back to the patient</w:t>
      </w:r>
      <w:r w:rsidR="00523166">
        <w:rPr>
          <w:rFonts w:ascii="Times New Roman" w:hAnsi="Times New Roman" w:cs="Times New Roman"/>
          <w:sz w:val="24"/>
          <w:szCs w:val="24"/>
        </w:rPr>
        <w:t xml:space="preserve"> if found</w:t>
      </w:r>
      <w:r w:rsidR="005F1591">
        <w:rPr>
          <w:rFonts w:ascii="Times New Roman" w:hAnsi="Times New Roman" w:cs="Times New Roman"/>
          <w:sz w:val="24"/>
          <w:szCs w:val="24"/>
        </w:rPr>
        <w:t>. We will actively search for these variants. If you want to know more about these variants talk to your doctor or the research team.</w:t>
      </w:r>
    </w:p>
    <w:p w14:paraId="43C00514" w14:textId="77777777" w:rsidR="00A72F66" w:rsidRDefault="00A72F66" w:rsidP="00F27592">
      <w:pPr>
        <w:spacing w:after="0" w:line="240" w:lineRule="auto"/>
        <w:rPr>
          <w:rFonts w:ascii="Times New Roman" w:hAnsi="Times New Roman" w:cs="Times New Roman"/>
          <w:sz w:val="24"/>
          <w:szCs w:val="24"/>
        </w:rPr>
      </w:pPr>
    </w:p>
    <w:p w14:paraId="32A81751" w14:textId="02F36694" w:rsidR="000E574B" w:rsidRPr="000E574B" w:rsidRDefault="000E574B" w:rsidP="00F27592">
      <w:pPr>
        <w:spacing w:after="0" w:line="240" w:lineRule="auto"/>
        <w:rPr>
          <w:rFonts w:ascii="Times New Roman" w:hAnsi="Times New Roman" w:cs="Times New Roman"/>
          <w:b/>
          <w:sz w:val="24"/>
          <w:szCs w:val="24"/>
          <w:u w:val="single"/>
        </w:rPr>
      </w:pPr>
      <w:r w:rsidRPr="000E574B">
        <w:rPr>
          <w:rFonts w:ascii="Times New Roman" w:hAnsi="Times New Roman" w:cs="Times New Roman"/>
          <w:b/>
          <w:sz w:val="24"/>
          <w:szCs w:val="24"/>
          <w:u w:val="single"/>
        </w:rPr>
        <w:t>Medically non-actionable findings:</w:t>
      </w:r>
      <w:r w:rsidR="002C5B43">
        <w:rPr>
          <w:rFonts w:ascii="Times New Roman" w:hAnsi="Times New Roman" w:cs="Times New Roman"/>
          <w:b/>
          <w:sz w:val="24"/>
          <w:szCs w:val="24"/>
          <w:u w:val="single"/>
        </w:rPr>
        <w:t xml:space="preserve"> </w:t>
      </w:r>
      <w:r w:rsidR="002C5B43" w:rsidRPr="00AC1190">
        <w:rPr>
          <w:rFonts w:ascii="Times New Roman" w:hAnsi="Times New Roman" w:cs="Times New Roman"/>
          <w:b/>
          <w:color w:val="4F81BD" w:themeColor="accent1"/>
          <w:sz w:val="24"/>
          <w:szCs w:val="28"/>
        </w:rPr>
        <w:t>(If applicable)</w:t>
      </w:r>
    </w:p>
    <w:p w14:paraId="2A41BB86" w14:textId="6F5A7677" w:rsidR="008171ED" w:rsidRPr="006C0879" w:rsidRDefault="008171ED"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There are also medically non-actionable findings</w:t>
      </w:r>
      <w:r w:rsidR="00523166">
        <w:rPr>
          <w:rFonts w:ascii="Times New Roman" w:hAnsi="Times New Roman" w:cs="Times New Roman"/>
          <w:sz w:val="24"/>
          <w:szCs w:val="24"/>
        </w:rPr>
        <w:t>. These findings may indicate there is a high chance for a disease but there is currently</w:t>
      </w:r>
      <w:r>
        <w:rPr>
          <w:rFonts w:ascii="Times New Roman" w:hAnsi="Times New Roman" w:cs="Times New Roman"/>
          <w:sz w:val="24"/>
          <w:szCs w:val="24"/>
        </w:rPr>
        <w:t xml:space="preserve"> no treatment and or screening available</w:t>
      </w:r>
      <w:r w:rsidR="00523166">
        <w:rPr>
          <w:rFonts w:ascii="Times New Roman" w:hAnsi="Times New Roman" w:cs="Times New Roman"/>
          <w:sz w:val="24"/>
          <w:szCs w:val="24"/>
        </w:rPr>
        <w:t xml:space="preserve"> (e.g., Alzheimer’s or Huntington’s Disease)</w:t>
      </w:r>
      <w:r>
        <w:rPr>
          <w:rFonts w:ascii="Times New Roman" w:hAnsi="Times New Roman" w:cs="Times New Roman"/>
          <w:sz w:val="24"/>
          <w:szCs w:val="24"/>
        </w:rPr>
        <w:t>. We will not return these findings to you</w:t>
      </w:r>
      <w:r w:rsidR="00523166">
        <w:rPr>
          <w:rFonts w:ascii="Times New Roman" w:hAnsi="Times New Roman" w:cs="Times New Roman"/>
          <w:sz w:val="24"/>
          <w:szCs w:val="24"/>
        </w:rPr>
        <w:t xml:space="preserve">; </w:t>
      </w:r>
      <w:r w:rsidR="00523166">
        <w:rPr>
          <w:rFonts w:ascii="Times New Roman" w:hAnsi="Times New Roman" w:cs="Times New Roman"/>
          <w:bCs/>
          <w:sz w:val="24"/>
          <w:szCs w:val="24"/>
        </w:rPr>
        <w:t>w</w:t>
      </w:r>
      <w:r w:rsidRPr="000B3A1A">
        <w:rPr>
          <w:rFonts w:ascii="Times New Roman" w:hAnsi="Times New Roman" w:cs="Times New Roman"/>
          <w:bCs/>
          <w:sz w:val="24"/>
          <w:szCs w:val="24"/>
        </w:rPr>
        <w:t xml:space="preserve">e </w:t>
      </w:r>
      <w:r w:rsidR="00523166">
        <w:rPr>
          <w:rFonts w:ascii="Times New Roman" w:hAnsi="Times New Roman" w:cs="Times New Roman"/>
          <w:bCs/>
          <w:sz w:val="24"/>
          <w:szCs w:val="24"/>
        </w:rPr>
        <w:t xml:space="preserve">do </w:t>
      </w:r>
      <w:r w:rsidRPr="000B3A1A">
        <w:rPr>
          <w:rFonts w:ascii="Times New Roman" w:hAnsi="Times New Roman" w:cs="Times New Roman"/>
          <w:bCs/>
          <w:sz w:val="24"/>
          <w:szCs w:val="24"/>
        </w:rPr>
        <w:t xml:space="preserve">not return information on incidental findings that are not medically actionable. </w:t>
      </w:r>
      <w:r>
        <w:rPr>
          <w:rFonts w:ascii="Times New Roman" w:hAnsi="Times New Roman" w:cs="Times New Roman"/>
          <w:bCs/>
          <w:sz w:val="24"/>
          <w:szCs w:val="24"/>
        </w:rPr>
        <w:t>We</w:t>
      </w:r>
      <w:r w:rsidRPr="000B3A1A">
        <w:rPr>
          <w:rFonts w:ascii="Times New Roman" w:hAnsi="Times New Roman" w:cs="Times New Roman"/>
          <w:bCs/>
          <w:sz w:val="24"/>
          <w:szCs w:val="24"/>
        </w:rPr>
        <w:t xml:space="preserve"> w</w:t>
      </w:r>
      <w:r>
        <w:rPr>
          <w:rFonts w:ascii="Times New Roman" w:hAnsi="Times New Roman" w:cs="Times New Roman"/>
          <w:bCs/>
          <w:sz w:val="24"/>
          <w:szCs w:val="24"/>
        </w:rPr>
        <w:t>ill not</w:t>
      </w:r>
      <w:r w:rsidRPr="000B3A1A">
        <w:rPr>
          <w:rFonts w:ascii="Times New Roman" w:hAnsi="Times New Roman" w:cs="Times New Roman"/>
          <w:bCs/>
          <w:sz w:val="24"/>
          <w:szCs w:val="24"/>
        </w:rPr>
        <w:t xml:space="preserve"> place this information into your medical records at SickKids.</w:t>
      </w:r>
    </w:p>
    <w:p w14:paraId="36C3DF51" w14:textId="77777777" w:rsidR="008171ED" w:rsidRDefault="008171ED" w:rsidP="00F27592">
      <w:pPr>
        <w:spacing w:after="0" w:line="240" w:lineRule="auto"/>
        <w:rPr>
          <w:rFonts w:ascii="Times New Roman" w:hAnsi="Times New Roman" w:cs="Times New Roman"/>
          <w:sz w:val="24"/>
          <w:szCs w:val="24"/>
        </w:rPr>
      </w:pPr>
    </w:p>
    <w:p w14:paraId="7D1F414C" w14:textId="2565240D" w:rsidR="000E574B" w:rsidRPr="000E574B" w:rsidRDefault="000E574B" w:rsidP="00F27592">
      <w:pPr>
        <w:spacing w:after="0" w:line="240" w:lineRule="auto"/>
        <w:rPr>
          <w:rFonts w:ascii="Times New Roman" w:hAnsi="Times New Roman" w:cs="Times New Roman"/>
          <w:sz w:val="24"/>
          <w:szCs w:val="24"/>
        </w:rPr>
      </w:pPr>
      <w:r w:rsidRPr="000E574B">
        <w:rPr>
          <w:rFonts w:ascii="Times New Roman" w:hAnsi="Times New Roman" w:cs="Times New Roman"/>
          <w:b/>
          <w:sz w:val="24"/>
          <w:szCs w:val="24"/>
          <w:u w:val="single"/>
        </w:rPr>
        <w:t>Carrier status information:</w:t>
      </w:r>
      <w:r>
        <w:rPr>
          <w:rFonts w:ascii="Times New Roman" w:hAnsi="Times New Roman" w:cs="Times New Roman"/>
          <w:sz w:val="24"/>
          <w:szCs w:val="24"/>
        </w:rPr>
        <w:t xml:space="preserve"> </w:t>
      </w:r>
      <w:r w:rsidRPr="00AC1190">
        <w:rPr>
          <w:rFonts w:ascii="Times New Roman" w:hAnsi="Times New Roman" w:cs="Times New Roman"/>
          <w:b/>
          <w:color w:val="4F81BD" w:themeColor="accent1"/>
          <w:sz w:val="24"/>
          <w:szCs w:val="28"/>
        </w:rPr>
        <w:t>(</w:t>
      </w:r>
      <w:r w:rsidR="002C5B43" w:rsidRPr="00AC1190">
        <w:rPr>
          <w:rFonts w:ascii="Times New Roman" w:hAnsi="Times New Roman" w:cs="Times New Roman"/>
          <w:b/>
          <w:color w:val="4F81BD" w:themeColor="accent1"/>
          <w:sz w:val="24"/>
          <w:szCs w:val="28"/>
        </w:rPr>
        <w:t>I</w:t>
      </w:r>
      <w:r w:rsidRPr="00AC1190">
        <w:rPr>
          <w:rFonts w:ascii="Times New Roman" w:hAnsi="Times New Roman" w:cs="Times New Roman"/>
          <w:b/>
          <w:color w:val="4F81BD" w:themeColor="accent1"/>
          <w:sz w:val="24"/>
          <w:szCs w:val="28"/>
        </w:rPr>
        <w:t>f applicable)</w:t>
      </w:r>
    </w:p>
    <w:p w14:paraId="5613E3C9" w14:textId="21EF9DE1" w:rsidR="00523166" w:rsidRDefault="00523166" w:rsidP="00523166">
      <w:pPr>
        <w:spacing w:after="0" w:line="240" w:lineRule="auto"/>
        <w:rPr>
          <w:rFonts w:ascii="Times New Roman" w:hAnsi="Times New Roman" w:cs="Times New Roman"/>
          <w:sz w:val="24"/>
          <w:szCs w:val="24"/>
        </w:rPr>
      </w:pPr>
      <w:r>
        <w:rPr>
          <w:rFonts w:ascii="Times New Roman" w:hAnsi="Times New Roman" w:cs="Times New Roman"/>
          <w:sz w:val="24"/>
          <w:szCs w:val="24"/>
        </w:rPr>
        <w:t>Sometimes, secondary findings may reveal information about carrier status. Some people are “carriers”</w:t>
      </w:r>
      <w:r w:rsidR="00AC1190">
        <w:rPr>
          <w:rFonts w:ascii="Times New Roman" w:hAnsi="Times New Roman" w:cs="Times New Roman"/>
          <w:sz w:val="24"/>
          <w:szCs w:val="24"/>
        </w:rPr>
        <w:t xml:space="preserve"> </w:t>
      </w:r>
      <w:r>
        <w:rPr>
          <w:rFonts w:ascii="Times New Roman" w:hAnsi="Times New Roman" w:cs="Times New Roman"/>
          <w:sz w:val="24"/>
          <w:szCs w:val="24"/>
        </w:rPr>
        <w:t xml:space="preserve">of a genetic disorder; this means they have the gene that causes a disorder but </w:t>
      </w:r>
      <w:r w:rsidR="00AC1190">
        <w:rPr>
          <w:rFonts w:ascii="Times New Roman" w:hAnsi="Times New Roman" w:cs="Times New Roman"/>
          <w:sz w:val="24"/>
          <w:szCs w:val="24"/>
        </w:rPr>
        <w:t xml:space="preserve">they </w:t>
      </w:r>
      <w:r>
        <w:rPr>
          <w:rFonts w:ascii="Times New Roman" w:hAnsi="Times New Roman" w:cs="Times New Roman"/>
          <w:sz w:val="24"/>
          <w:szCs w:val="24"/>
        </w:rPr>
        <w:t xml:space="preserve">are not affected by the disorder. </w:t>
      </w:r>
      <w:r w:rsidR="00AC1190">
        <w:rPr>
          <w:rFonts w:ascii="Times New Roman" w:hAnsi="Times New Roman" w:cs="Times New Roman"/>
          <w:sz w:val="24"/>
          <w:szCs w:val="24"/>
        </w:rPr>
        <w:t>C</w:t>
      </w:r>
      <w:r>
        <w:rPr>
          <w:rFonts w:ascii="Times New Roman" w:hAnsi="Times New Roman" w:cs="Times New Roman"/>
          <w:sz w:val="24"/>
          <w:szCs w:val="24"/>
        </w:rPr>
        <w:t>hildren of carriers may be at an increased risk to have that specific genetic disorder.</w:t>
      </w:r>
    </w:p>
    <w:p w14:paraId="54167840" w14:textId="77777777" w:rsidR="00523166" w:rsidRDefault="00523166" w:rsidP="00523166">
      <w:pPr>
        <w:spacing w:after="0" w:line="240" w:lineRule="auto"/>
        <w:rPr>
          <w:rFonts w:ascii="Times New Roman" w:hAnsi="Times New Roman" w:cs="Times New Roman"/>
          <w:sz w:val="24"/>
          <w:szCs w:val="24"/>
        </w:rPr>
      </w:pPr>
    </w:p>
    <w:p w14:paraId="7D100E1B" w14:textId="00888AC6" w:rsidR="00523166" w:rsidRDefault="00523166" w:rsidP="0052316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w:t>
      </w:r>
      <w:r w:rsidRPr="000F592F">
        <w:rPr>
          <w:rFonts w:ascii="Times New Roman" w:hAnsi="Times New Roman" w:cs="Times New Roman"/>
          <w:sz w:val="24"/>
          <w:szCs w:val="24"/>
        </w:rPr>
        <w:t>ince knowledge of carrier status can be important for future family planning</w:t>
      </w:r>
      <w:r>
        <w:rPr>
          <w:rFonts w:ascii="Times New Roman" w:hAnsi="Times New Roman" w:cs="Times New Roman"/>
          <w:sz w:val="24"/>
          <w:szCs w:val="24"/>
        </w:rPr>
        <w:t>,</w:t>
      </w:r>
      <w:r w:rsidRPr="000F592F">
        <w:rPr>
          <w:rFonts w:ascii="Times New Roman" w:hAnsi="Times New Roman" w:cs="Times New Roman"/>
          <w:sz w:val="24"/>
          <w:szCs w:val="24"/>
        </w:rPr>
        <w:t xml:space="preserve"> </w:t>
      </w:r>
      <w:r>
        <w:rPr>
          <w:rFonts w:ascii="Times New Roman" w:hAnsi="Times New Roman" w:cs="Times New Roman"/>
          <w:sz w:val="24"/>
          <w:szCs w:val="24"/>
        </w:rPr>
        <w:t>if we discover a secondary finding about your carrier status of a serious disorder, we can talk with you about that finding</w:t>
      </w:r>
      <w:r w:rsidRPr="000F592F">
        <w:rPr>
          <w:rFonts w:ascii="Times New Roman" w:hAnsi="Times New Roman" w:cs="Times New Roman"/>
          <w:sz w:val="24"/>
          <w:szCs w:val="24"/>
        </w:rPr>
        <w:t>.</w:t>
      </w:r>
      <w:r>
        <w:rPr>
          <w:rFonts w:ascii="Times New Roman" w:hAnsi="Times New Roman" w:cs="Times New Roman"/>
          <w:sz w:val="24"/>
          <w:szCs w:val="24"/>
        </w:rPr>
        <w:t xml:space="preserve"> Y</w:t>
      </w:r>
      <w:r w:rsidRPr="000E574B">
        <w:rPr>
          <w:rFonts w:ascii="Times New Roman" w:hAnsi="Times New Roman" w:cs="Times New Roman"/>
          <w:sz w:val="24"/>
          <w:szCs w:val="24"/>
        </w:rPr>
        <w:t xml:space="preserve">ou can choose if you want to receive carrier status information. </w:t>
      </w:r>
    </w:p>
    <w:p w14:paraId="3E56A8C8" w14:textId="77777777" w:rsidR="002C5B43" w:rsidRDefault="002C5B43" w:rsidP="00F27592">
      <w:pPr>
        <w:spacing w:after="0" w:line="240" w:lineRule="auto"/>
        <w:rPr>
          <w:rFonts w:ascii="Times New Roman" w:hAnsi="Times New Roman" w:cs="Times New Roman"/>
          <w:sz w:val="24"/>
          <w:szCs w:val="24"/>
        </w:rPr>
      </w:pPr>
    </w:p>
    <w:p w14:paraId="28A3F2D1" w14:textId="31B1D136" w:rsidR="000E574B" w:rsidRDefault="00523166" w:rsidP="00F27592">
      <w:pPr>
        <w:spacing w:after="0" w:line="240" w:lineRule="auto"/>
        <w:rPr>
          <w:rFonts w:ascii="Times New Roman" w:hAnsi="Times New Roman" w:cs="Times New Roman"/>
          <w:sz w:val="24"/>
          <w:szCs w:val="24"/>
        </w:rPr>
      </w:pPr>
      <w:r w:rsidRPr="00AC1190">
        <w:rPr>
          <w:rFonts w:ascii="Times New Roman" w:hAnsi="Times New Roman" w:cs="Times New Roman"/>
          <w:color w:val="4F81BD" w:themeColor="accent1"/>
          <w:sz w:val="24"/>
          <w:szCs w:val="24"/>
        </w:rPr>
        <w:t xml:space="preserve">If applicable: </w:t>
      </w:r>
      <w:r w:rsidR="000E574B" w:rsidRPr="000E574B">
        <w:rPr>
          <w:rFonts w:ascii="Times New Roman" w:hAnsi="Times New Roman" w:cs="Times New Roman"/>
          <w:sz w:val="24"/>
          <w:szCs w:val="24"/>
        </w:rPr>
        <w:t xml:space="preserve">We will ask you again about your choices </w:t>
      </w:r>
      <w:r w:rsidR="00AC1190">
        <w:rPr>
          <w:rFonts w:ascii="Times New Roman" w:hAnsi="Times New Roman" w:cs="Times New Roman"/>
          <w:sz w:val="24"/>
          <w:szCs w:val="24"/>
        </w:rPr>
        <w:t>if</w:t>
      </w:r>
      <w:r w:rsidR="000E574B" w:rsidRPr="000E574B">
        <w:rPr>
          <w:rFonts w:ascii="Times New Roman" w:hAnsi="Times New Roman" w:cs="Times New Roman"/>
          <w:sz w:val="24"/>
          <w:szCs w:val="24"/>
        </w:rPr>
        <w:t xml:space="preserve"> we have test results to tell you.</w:t>
      </w:r>
      <w:r w:rsidR="002C5B43">
        <w:rPr>
          <w:rFonts w:ascii="Times New Roman" w:hAnsi="Times New Roman" w:cs="Times New Roman"/>
          <w:sz w:val="24"/>
          <w:szCs w:val="24"/>
        </w:rPr>
        <w:t xml:space="preserve"> </w:t>
      </w:r>
    </w:p>
    <w:p w14:paraId="3210342D" w14:textId="77777777" w:rsidR="00B26A18" w:rsidRDefault="00B26A18" w:rsidP="00F27592">
      <w:pPr>
        <w:spacing w:after="0" w:line="240" w:lineRule="auto"/>
        <w:rPr>
          <w:rFonts w:ascii="Times New Roman" w:hAnsi="Times New Roman" w:cs="Times New Roman"/>
          <w:sz w:val="24"/>
          <w:szCs w:val="24"/>
        </w:rPr>
      </w:pPr>
    </w:p>
    <w:p w14:paraId="32AE77D8" w14:textId="524E367C" w:rsidR="00B26A18" w:rsidRPr="000E574B" w:rsidRDefault="00B26A18" w:rsidP="00F27592">
      <w:pPr>
        <w:spacing w:after="0" w:line="240" w:lineRule="auto"/>
        <w:rPr>
          <w:rFonts w:ascii="Times New Roman" w:hAnsi="Times New Roman" w:cs="Times New Roman"/>
          <w:sz w:val="24"/>
          <w:szCs w:val="24"/>
        </w:rPr>
      </w:pPr>
      <w:r>
        <w:rPr>
          <w:rFonts w:ascii="Times New Roman" w:hAnsi="Times New Roman" w:cs="Times New Roman"/>
          <w:sz w:val="24"/>
          <w:szCs w:val="24"/>
        </w:rPr>
        <w:t>Please initial next to your preference about receiving carrier status information:</w:t>
      </w:r>
    </w:p>
    <w:p w14:paraId="34A70D73" w14:textId="77777777" w:rsidR="000E574B" w:rsidRPr="000E574B" w:rsidRDefault="000E574B" w:rsidP="00F27592">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785"/>
        <w:gridCol w:w="7285"/>
      </w:tblGrid>
      <w:tr w:rsidR="000E574B" w14:paraId="090D5C11" w14:textId="77777777" w:rsidTr="000E574B">
        <w:tc>
          <w:tcPr>
            <w:tcW w:w="2785" w:type="dxa"/>
          </w:tcPr>
          <w:p w14:paraId="5D1A421A"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2BB8BF53"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69909CF4"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0DD6C272" w14:textId="5366D9A7" w:rsidR="000E574B" w:rsidRDefault="000E574B" w:rsidP="00F27592">
            <w:pPr>
              <w:rPr>
                <w:rFonts w:ascii="Times New Roman" w:hAnsi="Times New Roman" w:cs="Times New Roman"/>
                <w:sz w:val="24"/>
                <w:szCs w:val="24"/>
              </w:rPr>
            </w:pPr>
            <w:r>
              <w:rPr>
                <w:rFonts w:ascii="Times New Roman" w:hAnsi="Times New Roman" w:cs="Times New Roman"/>
                <w:sz w:val="24"/>
                <w:szCs w:val="24"/>
              </w:rPr>
              <w:t>Initials</w:t>
            </w:r>
          </w:p>
        </w:tc>
        <w:tc>
          <w:tcPr>
            <w:tcW w:w="7285" w:type="dxa"/>
          </w:tcPr>
          <w:p w14:paraId="6F813059" w14:textId="0549CB33" w:rsidR="000E574B" w:rsidRPr="000E574B" w:rsidRDefault="000E574B" w:rsidP="00F27592">
            <w:pPr>
              <w:rPr>
                <w:rFonts w:ascii="Times New Roman" w:hAnsi="Times New Roman" w:cs="Times New Roman"/>
                <w:sz w:val="24"/>
                <w:szCs w:val="24"/>
              </w:rPr>
            </w:pPr>
            <w:r w:rsidRPr="000E574B">
              <w:rPr>
                <w:rFonts w:ascii="Times New Roman" w:hAnsi="Times New Roman" w:cs="Times New Roman"/>
                <w:sz w:val="24"/>
                <w:szCs w:val="24"/>
              </w:rPr>
              <w:t xml:space="preserve">Yes, I want to be informed if I am a carrier for </w:t>
            </w:r>
            <w:r w:rsidR="00EE33D6">
              <w:rPr>
                <w:rFonts w:ascii="Times New Roman" w:hAnsi="Times New Roman" w:cs="Times New Roman"/>
                <w:sz w:val="24"/>
                <w:szCs w:val="24"/>
              </w:rPr>
              <w:t xml:space="preserve">a </w:t>
            </w:r>
            <w:r w:rsidRPr="000E574B">
              <w:rPr>
                <w:rFonts w:ascii="Times New Roman" w:hAnsi="Times New Roman" w:cs="Times New Roman"/>
                <w:sz w:val="24"/>
                <w:szCs w:val="24"/>
              </w:rPr>
              <w:t xml:space="preserve">major hereditary condition. We will ask you to tell us which groups of disorders you wish to learn about and which you do not. </w:t>
            </w:r>
          </w:p>
          <w:p w14:paraId="02EE3FAC" w14:textId="77777777" w:rsidR="000E574B" w:rsidRDefault="000E574B" w:rsidP="00F27592">
            <w:pPr>
              <w:rPr>
                <w:rFonts w:ascii="Times New Roman" w:hAnsi="Times New Roman" w:cs="Times New Roman"/>
                <w:sz w:val="24"/>
                <w:szCs w:val="24"/>
              </w:rPr>
            </w:pPr>
          </w:p>
        </w:tc>
      </w:tr>
      <w:tr w:rsidR="000E574B" w14:paraId="76B09641" w14:textId="77777777" w:rsidTr="000E574B">
        <w:tc>
          <w:tcPr>
            <w:tcW w:w="2785" w:type="dxa"/>
          </w:tcPr>
          <w:p w14:paraId="6BE2399E"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28B6013F"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695A92F8" w14:textId="77777777" w:rsidR="000E574B" w:rsidRDefault="000E574B" w:rsidP="00F27592">
            <w:pPr>
              <w:pBdr>
                <w:bottom w:val="single" w:sz="12" w:space="1" w:color="auto"/>
              </w:pBdr>
              <w:autoSpaceDE w:val="0"/>
              <w:autoSpaceDN w:val="0"/>
              <w:adjustRightInd w:val="0"/>
              <w:rPr>
                <w:rFonts w:ascii="Times New Roman" w:hAnsi="Times New Roman" w:cs="Times New Roman"/>
                <w:sz w:val="24"/>
                <w:szCs w:val="24"/>
              </w:rPr>
            </w:pPr>
          </w:p>
          <w:p w14:paraId="5DFCB458" w14:textId="77777777" w:rsidR="000E574B" w:rsidRDefault="000E574B" w:rsidP="00F27592">
            <w:pPr>
              <w:rPr>
                <w:rFonts w:ascii="Times New Roman" w:hAnsi="Times New Roman" w:cs="Times New Roman"/>
                <w:sz w:val="24"/>
                <w:szCs w:val="24"/>
              </w:rPr>
            </w:pPr>
            <w:r>
              <w:rPr>
                <w:rFonts w:ascii="Times New Roman" w:hAnsi="Times New Roman" w:cs="Times New Roman"/>
                <w:sz w:val="24"/>
                <w:szCs w:val="24"/>
              </w:rPr>
              <w:t>Initials</w:t>
            </w:r>
          </w:p>
          <w:p w14:paraId="60919C97" w14:textId="60C961B3" w:rsidR="006F533F" w:rsidRDefault="006F533F" w:rsidP="00F27592">
            <w:pPr>
              <w:rPr>
                <w:rFonts w:ascii="Times New Roman" w:hAnsi="Times New Roman" w:cs="Times New Roman"/>
                <w:sz w:val="24"/>
                <w:szCs w:val="24"/>
              </w:rPr>
            </w:pPr>
          </w:p>
        </w:tc>
        <w:tc>
          <w:tcPr>
            <w:tcW w:w="7285" w:type="dxa"/>
          </w:tcPr>
          <w:p w14:paraId="4D314854" w14:textId="0F8F2B83" w:rsidR="000E574B" w:rsidRDefault="000E574B" w:rsidP="00F27592">
            <w:pPr>
              <w:rPr>
                <w:rFonts w:ascii="Times New Roman" w:hAnsi="Times New Roman" w:cs="Times New Roman"/>
                <w:sz w:val="24"/>
                <w:szCs w:val="24"/>
              </w:rPr>
            </w:pPr>
            <w:r w:rsidRPr="000E574B">
              <w:rPr>
                <w:rFonts w:ascii="Times New Roman" w:hAnsi="Times New Roman" w:cs="Times New Roman"/>
                <w:sz w:val="24"/>
                <w:szCs w:val="24"/>
              </w:rPr>
              <w:t>No, I do not want to be informed if I am a carrier for major hereditary condition.</w:t>
            </w:r>
          </w:p>
        </w:tc>
      </w:tr>
    </w:tbl>
    <w:p w14:paraId="5A2C5ADD" w14:textId="77777777" w:rsidR="008171ED" w:rsidRDefault="008171ED" w:rsidP="00F27592">
      <w:pPr>
        <w:spacing w:after="0" w:line="240" w:lineRule="auto"/>
        <w:rPr>
          <w:rFonts w:ascii="Times New Roman" w:hAnsi="Times New Roman" w:cs="Times New Roman"/>
          <w:sz w:val="24"/>
          <w:szCs w:val="24"/>
        </w:rPr>
      </w:pPr>
    </w:p>
    <w:p w14:paraId="71F679C6" w14:textId="77777777" w:rsidR="006F5552" w:rsidRDefault="006F5552" w:rsidP="006F5552">
      <w:pPr>
        <w:spacing w:after="0" w:line="240" w:lineRule="auto"/>
        <w:rPr>
          <w:rFonts w:ascii="Times New Roman" w:hAnsi="Times New Roman" w:cs="Times New Roman"/>
          <w:b/>
          <w:sz w:val="28"/>
          <w:szCs w:val="28"/>
        </w:rPr>
      </w:pPr>
    </w:p>
    <w:p w14:paraId="45920BBF" w14:textId="77777777" w:rsidR="00B51B64" w:rsidRPr="00716124" w:rsidRDefault="00B51B64" w:rsidP="00B51B64">
      <w:pPr>
        <w:pStyle w:val="Style1"/>
      </w:pPr>
      <w:bookmarkStart w:id="8" w:name="_Toc501622843"/>
      <w:r>
        <w:t>How will my privacy be protected?</w:t>
      </w:r>
      <w:bookmarkEnd w:id="8"/>
      <w:r>
        <w:t xml:space="preserve"> </w:t>
      </w:r>
    </w:p>
    <w:p w14:paraId="0ED97B00" w14:textId="77777777" w:rsidR="00B51B64" w:rsidRPr="00EE33D6" w:rsidRDefault="00B51B64" w:rsidP="00B51B64">
      <w:pPr>
        <w:autoSpaceDE w:val="0"/>
        <w:autoSpaceDN w:val="0"/>
        <w:adjustRightInd w:val="0"/>
        <w:spacing w:after="0" w:line="240" w:lineRule="auto"/>
        <w:rPr>
          <w:rFonts w:ascii="Times New Roman" w:hAnsi="Times New Roman" w:cs="Times New Roman"/>
          <w:b/>
          <w:sz w:val="24"/>
          <w:szCs w:val="24"/>
        </w:rPr>
      </w:pPr>
      <w:r w:rsidRPr="003551FB">
        <w:rPr>
          <w:rFonts w:ascii="Times New Roman" w:hAnsi="Times New Roman" w:cs="Times New Roman"/>
          <w:b/>
          <w:color w:val="4F81BD" w:themeColor="accent1"/>
          <w:sz w:val="24"/>
          <w:szCs w:val="24"/>
        </w:rPr>
        <w:t xml:space="preserve">If applicable: </w:t>
      </w:r>
      <w:r w:rsidRPr="003551FB">
        <w:rPr>
          <w:rFonts w:ascii="Times New Roman" w:hAnsi="Times New Roman" w:cs="Times New Roman"/>
          <w:b/>
          <w:sz w:val="24"/>
          <w:szCs w:val="24"/>
        </w:rPr>
        <w:t xml:space="preserve">Sharing of your samples and data </w:t>
      </w:r>
      <w:r>
        <w:rPr>
          <w:rFonts w:ascii="Times New Roman" w:hAnsi="Times New Roman" w:cs="Times New Roman"/>
          <w:b/>
          <w:sz w:val="24"/>
          <w:szCs w:val="24"/>
        </w:rPr>
        <w:t xml:space="preserve">is </w:t>
      </w:r>
      <w:r w:rsidRPr="003551FB">
        <w:rPr>
          <w:rFonts w:ascii="Times New Roman" w:hAnsi="Times New Roman" w:cs="Times New Roman"/>
          <w:b/>
          <w:sz w:val="24"/>
          <w:szCs w:val="24"/>
        </w:rPr>
        <w:t xml:space="preserve">a </w:t>
      </w:r>
      <w:r w:rsidRPr="003551FB">
        <w:rPr>
          <w:rFonts w:ascii="Times New Roman" w:hAnsi="Times New Roman" w:cs="Times New Roman"/>
          <w:b/>
          <w:sz w:val="24"/>
          <w:szCs w:val="24"/>
          <w:u w:val="single"/>
        </w:rPr>
        <w:t>mandatory</w:t>
      </w:r>
      <w:r w:rsidRPr="003551FB">
        <w:rPr>
          <w:rFonts w:ascii="Times New Roman" w:hAnsi="Times New Roman" w:cs="Times New Roman"/>
          <w:b/>
          <w:sz w:val="24"/>
          <w:szCs w:val="24"/>
        </w:rPr>
        <w:t xml:space="preserve"> part of this research study:</w:t>
      </w:r>
    </w:p>
    <w:p w14:paraId="485075F5" w14:textId="77777777" w:rsidR="00B51B64" w:rsidRDefault="00B51B64" w:rsidP="00B51B64">
      <w:pPr>
        <w:rPr>
          <w:rFonts w:ascii="Times New Roman" w:hAnsi="Times New Roman" w:cs="Times New Roman"/>
          <w:sz w:val="24"/>
          <w:szCs w:val="24"/>
        </w:rPr>
      </w:pPr>
      <w:r>
        <w:rPr>
          <w:rFonts w:ascii="Times New Roman" w:hAnsi="Times New Roman" w:cs="Times New Roman"/>
          <w:sz w:val="24"/>
          <w:szCs w:val="24"/>
        </w:rPr>
        <w:t xml:space="preserve">Your de-identified samples </w:t>
      </w:r>
      <w:r w:rsidRPr="003551FB">
        <w:rPr>
          <w:rFonts w:ascii="Times New Roman" w:hAnsi="Times New Roman" w:cs="Times New Roman"/>
          <w:color w:val="4F81BD" w:themeColor="accent1"/>
          <w:sz w:val="24"/>
          <w:szCs w:val="24"/>
        </w:rPr>
        <w:t xml:space="preserve">[insert sample types] </w:t>
      </w:r>
      <w:r>
        <w:rPr>
          <w:rFonts w:ascii="Times New Roman" w:hAnsi="Times New Roman" w:cs="Times New Roman"/>
          <w:sz w:val="24"/>
          <w:szCs w:val="24"/>
        </w:rPr>
        <w:t xml:space="preserve">and </w:t>
      </w:r>
      <w:r w:rsidRPr="003551FB">
        <w:rPr>
          <w:rFonts w:ascii="Times New Roman" w:hAnsi="Times New Roman" w:cs="Times New Roman"/>
          <w:color w:val="4F81BD" w:themeColor="accent1"/>
          <w:sz w:val="24"/>
          <w:szCs w:val="24"/>
        </w:rPr>
        <w:t xml:space="preserve">de-identified/anonymized </w:t>
      </w:r>
      <w:r>
        <w:rPr>
          <w:rFonts w:ascii="Times New Roman" w:hAnsi="Times New Roman" w:cs="Times New Roman"/>
          <w:sz w:val="24"/>
          <w:szCs w:val="24"/>
        </w:rPr>
        <w:t xml:space="preserve">whole genome sequencing data will be shared with </w:t>
      </w:r>
      <w:r w:rsidRPr="003551FB">
        <w:rPr>
          <w:rFonts w:ascii="Times New Roman" w:hAnsi="Times New Roman" w:cs="Times New Roman"/>
          <w:color w:val="4F81BD" w:themeColor="accent1"/>
          <w:sz w:val="24"/>
          <w:szCs w:val="24"/>
        </w:rPr>
        <w:t xml:space="preserve">[insert who]. </w:t>
      </w:r>
      <w:r>
        <w:rPr>
          <w:rFonts w:ascii="Times New Roman" w:hAnsi="Times New Roman" w:cs="Times New Roman"/>
          <w:sz w:val="24"/>
          <w:szCs w:val="24"/>
        </w:rPr>
        <w:t>This is a mandatory part of the study, which means it is required for the research study. If you do not consent to the mandatory parts of the study, you cannot be part of this study.</w:t>
      </w:r>
    </w:p>
    <w:p w14:paraId="51CA125E" w14:textId="77777777" w:rsidR="00B51B64" w:rsidRDefault="00B51B64" w:rsidP="00B51B64">
      <w:pPr>
        <w:spacing w:after="0" w:line="240" w:lineRule="auto"/>
        <w:rPr>
          <w:rFonts w:ascii="Times New Roman" w:hAnsi="Times New Roman" w:cs="Times New Roman"/>
          <w:sz w:val="24"/>
        </w:rPr>
      </w:pPr>
      <w:r w:rsidRPr="003551FB">
        <w:rPr>
          <w:rFonts w:ascii="Times New Roman" w:hAnsi="Times New Roman" w:cs="Times New Roman"/>
          <w:b/>
          <w:color w:val="4F81BD" w:themeColor="accent1"/>
          <w:sz w:val="24"/>
        </w:rPr>
        <w:t>If applicable:</w:t>
      </w:r>
      <w:r w:rsidRPr="003551FB">
        <w:rPr>
          <w:rFonts w:ascii="Times New Roman" w:hAnsi="Times New Roman" w:cs="Times New Roman"/>
          <w:b/>
          <w:sz w:val="24"/>
        </w:rPr>
        <w:t xml:space="preserve"> Research data will be sent to central repositories: </w:t>
      </w:r>
    </w:p>
    <w:p w14:paraId="502F7C3C" w14:textId="6DC525C8" w:rsidR="00B51B64" w:rsidRDefault="00B51B64" w:rsidP="00B51B64">
      <w:pPr>
        <w:spacing w:after="0" w:line="240" w:lineRule="auto"/>
        <w:rPr>
          <w:rFonts w:ascii="Times New Roman" w:hAnsi="Times New Roman" w:cs="Times New Roman"/>
          <w:sz w:val="24"/>
        </w:rPr>
      </w:pPr>
      <w:r>
        <w:rPr>
          <w:rFonts w:ascii="Times New Roman" w:hAnsi="Times New Roman" w:cs="Times New Roman"/>
          <w:sz w:val="24"/>
        </w:rPr>
        <w:t>Your genetic data will be sent to and stored in a central repository (storage place), which are sometimes called data banks.</w:t>
      </w:r>
      <w:r w:rsidRPr="005505BD">
        <w:rPr>
          <w:rFonts w:ascii="Times New Roman" w:hAnsi="Times New Roman" w:cs="Times New Roman"/>
          <w:sz w:val="24"/>
        </w:rPr>
        <w:t xml:space="preserve"> </w:t>
      </w:r>
      <w:r>
        <w:rPr>
          <w:rFonts w:ascii="Times New Roman" w:hAnsi="Times New Roman" w:cs="Times New Roman"/>
          <w:sz w:val="24"/>
        </w:rPr>
        <w:t>These data banks will store your genetic information indefinitely and allow other researchers to access your data for more research studies.</w:t>
      </w:r>
      <w:r w:rsidR="00483077" w:rsidRPr="00483077">
        <w:rPr>
          <w:rFonts w:ascii="Times New Roman" w:hAnsi="Times New Roman" w:cs="Times New Roman"/>
          <w:color w:val="4F81BD" w:themeColor="accent1"/>
          <w:sz w:val="24"/>
          <w:szCs w:val="24"/>
        </w:rPr>
        <w:t xml:space="preserve"> </w:t>
      </w:r>
      <w:r w:rsidR="00483077">
        <w:rPr>
          <w:rFonts w:ascii="Times New Roman" w:hAnsi="Times New Roman" w:cs="Times New Roman"/>
          <w:color w:val="4F81BD" w:themeColor="accent1"/>
          <w:sz w:val="24"/>
          <w:szCs w:val="24"/>
        </w:rPr>
        <w:t>[insert options if optional]</w:t>
      </w:r>
    </w:p>
    <w:p w14:paraId="48BDECB4" w14:textId="77777777" w:rsidR="00B51B64" w:rsidRDefault="00B51B64" w:rsidP="00B51B64">
      <w:pPr>
        <w:spacing w:after="0" w:line="240" w:lineRule="auto"/>
        <w:rPr>
          <w:rFonts w:ascii="Times New Roman" w:hAnsi="Times New Roman" w:cs="Times New Roman"/>
          <w:sz w:val="24"/>
        </w:rPr>
      </w:pPr>
    </w:p>
    <w:p w14:paraId="392E863D" w14:textId="77777777" w:rsidR="00B51B64" w:rsidRPr="003551FB" w:rsidRDefault="00B51B64" w:rsidP="00B51B64">
      <w:pPr>
        <w:spacing w:after="0" w:line="240" w:lineRule="auto"/>
        <w:rPr>
          <w:rFonts w:ascii="Times New Roman" w:hAnsi="Times New Roman" w:cs="Times New Roman"/>
          <w:color w:val="4F81BD" w:themeColor="accent1"/>
          <w:sz w:val="24"/>
        </w:rPr>
      </w:pPr>
      <w:r w:rsidRPr="003551FB">
        <w:rPr>
          <w:rFonts w:ascii="Times New Roman" w:hAnsi="Times New Roman" w:cs="Times New Roman"/>
          <w:color w:val="4F81BD" w:themeColor="accent1"/>
          <w:sz w:val="24"/>
          <w:szCs w:val="24"/>
        </w:rPr>
        <w:t>Include the following language for NIH funded Genetics study:</w:t>
      </w:r>
    </w:p>
    <w:p w14:paraId="48E0ABA0" w14:textId="77777777" w:rsidR="00B51B64" w:rsidRDefault="00B51B64" w:rsidP="00B51B64">
      <w:pPr>
        <w:spacing w:after="0" w:line="240" w:lineRule="auto"/>
        <w:rPr>
          <w:rFonts w:ascii="Times New Roman" w:hAnsi="Times New Roman" w:cs="Times New Roman"/>
          <w:sz w:val="24"/>
        </w:rPr>
      </w:pPr>
      <w:r>
        <w:rPr>
          <w:rFonts w:ascii="Times New Roman" w:hAnsi="Times New Roman" w:cs="Times New Roman"/>
          <w:sz w:val="24"/>
        </w:rPr>
        <w:t>All NIH funded genetic such as this research study, requires anonymized genetic data to be kept at the National Human Genome Research Institute. Your anonymized genetic data will be sent and stored at National Human Genome Research Institute, this is not optional.</w:t>
      </w:r>
    </w:p>
    <w:p w14:paraId="6E24EE51" w14:textId="77777777" w:rsidR="00B51B64" w:rsidRDefault="00B51B64" w:rsidP="00B51B64">
      <w:pPr>
        <w:spacing w:after="0" w:line="240" w:lineRule="auto"/>
        <w:rPr>
          <w:rFonts w:ascii="Times New Roman" w:hAnsi="Times New Roman" w:cs="Times New Roman"/>
          <w:sz w:val="24"/>
        </w:rPr>
      </w:pPr>
    </w:p>
    <w:p w14:paraId="19D7876C" w14:textId="77777777" w:rsidR="00B51B64" w:rsidRDefault="00B51B64" w:rsidP="00B51B64">
      <w:pPr>
        <w:spacing w:after="0" w:line="240" w:lineRule="auto"/>
        <w:rPr>
          <w:rFonts w:ascii="Times New Roman" w:hAnsi="Times New Roman" w:cs="Times New Roman"/>
          <w:sz w:val="24"/>
        </w:rPr>
      </w:pPr>
      <w:r>
        <w:rPr>
          <w:rFonts w:ascii="Times New Roman" w:hAnsi="Times New Roman" w:cs="Times New Roman"/>
          <w:sz w:val="24"/>
        </w:rPr>
        <w:t xml:space="preserve">Your genetic data will be publically available to anyone without restriction. This is known as </w:t>
      </w:r>
      <w:r w:rsidRPr="003551FB">
        <w:rPr>
          <w:rFonts w:ascii="Times New Roman" w:hAnsi="Times New Roman" w:cs="Times New Roman"/>
          <w:b/>
          <w:sz w:val="24"/>
        </w:rPr>
        <w:t>open access</w:t>
      </w:r>
      <w:r>
        <w:rPr>
          <w:rFonts w:ascii="Times New Roman" w:hAnsi="Times New Roman" w:cs="Times New Roman"/>
          <w:sz w:val="24"/>
        </w:rPr>
        <w:t>. Although only experts will know how to interpret this information, there is a chance that somebody could connect you with the information from the study of the sample you give.</w:t>
      </w:r>
      <w:r w:rsidRPr="007F2FE5">
        <w:rPr>
          <w:rFonts w:ascii="Times New Roman" w:hAnsi="Times New Roman" w:cs="Times New Roman"/>
          <w:color w:val="FF0000"/>
          <w:sz w:val="24"/>
          <w:szCs w:val="28"/>
        </w:rPr>
        <w:t xml:space="preserve"> </w:t>
      </w:r>
    </w:p>
    <w:p w14:paraId="7C730695" w14:textId="77777777" w:rsidR="00B51B64" w:rsidRDefault="00B51B64" w:rsidP="00B51B64">
      <w:pPr>
        <w:spacing w:after="0" w:line="240" w:lineRule="auto"/>
        <w:rPr>
          <w:rFonts w:ascii="Times New Roman" w:hAnsi="Times New Roman" w:cs="Times New Roman"/>
          <w:sz w:val="24"/>
        </w:rPr>
      </w:pPr>
    </w:p>
    <w:p w14:paraId="63D085DA" w14:textId="77777777" w:rsidR="00B51B64" w:rsidRDefault="00B51B64" w:rsidP="00B51B64">
      <w:pPr>
        <w:spacing w:after="0" w:line="240" w:lineRule="auto"/>
        <w:rPr>
          <w:rFonts w:ascii="Times New Roman" w:hAnsi="Times New Roman" w:cs="Times New Roman"/>
          <w:sz w:val="24"/>
        </w:rPr>
      </w:pPr>
      <w:r>
        <w:rPr>
          <w:rFonts w:ascii="Times New Roman" w:hAnsi="Times New Roman" w:cs="Times New Roman"/>
          <w:sz w:val="24"/>
        </w:rPr>
        <w:t xml:space="preserve">Your genetic data will be available to anyone who requests access to these data banks. </w:t>
      </w:r>
    </w:p>
    <w:p w14:paraId="51ABE29F" w14:textId="77777777" w:rsidR="00B51B64" w:rsidRDefault="00B51B64" w:rsidP="00B51B64">
      <w:pPr>
        <w:spacing w:after="0" w:line="240" w:lineRule="auto"/>
        <w:rPr>
          <w:rFonts w:ascii="Times New Roman" w:hAnsi="Times New Roman" w:cs="Times New Roman"/>
          <w:sz w:val="24"/>
        </w:rPr>
      </w:pPr>
    </w:p>
    <w:p w14:paraId="4A21D337" w14:textId="77777777" w:rsidR="00B51B64" w:rsidRPr="003551FB" w:rsidRDefault="00B51B64" w:rsidP="00B51B64">
      <w:pPr>
        <w:spacing w:after="0" w:line="240" w:lineRule="auto"/>
        <w:rPr>
          <w:rFonts w:ascii="Times New Roman" w:hAnsi="Times New Roman" w:cs="Times New Roman"/>
          <w:color w:val="4F81BD" w:themeColor="accent1"/>
          <w:sz w:val="24"/>
          <w:szCs w:val="28"/>
        </w:rPr>
      </w:pPr>
      <w:r>
        <w:rPr>
          <w:rFonts w:ascii="Times New Roman" w:hAnsi="Times New Roman" w:cs="Times New Roman"/>
          <w:sz w:val="24"/>
        </w:rPr>
        <w:t xml:space="preserve">Your DNA and health information will be stored and shared with other researchers at universities, hospitals or government agencies around the world, with appropriate reviews and agreements in place. </w:t>
      </w:r>
      <w:r>
        <w:rPr>
          <w:rFonts w:ascii="Times New Roman" w:hAnsi="Times New Roman" w:cs="Times New Roman"/>
          <w:sz w:val="24"/>
        </w:rPr>
        <w:lastRenderedPageBreak/>
        <w:t xml:space="preserve">These samples and information will be available for any research purposes such as </w:t>
      </w:r>
      <w:r w:rsidRPr="003551FB">
        <w:rPr>
          <w:rFonts w:ascii="Times New Roman" w:hAnsi="Times New Roman" w:cs="Times New Roman"/>
          <w:color w:val="4F81BD" w:themeColor="accent1"/>
          <w:sz w:val="24"/>
        </w:rPr>
        <w:t>[insert example of research question/topic], development of new scientific methods, research into genetic links to [insert detail, e.g. behavioural traits.</w:t>
      </w:r>
    </w:p>
    <w:p w14:paraId="588A0051" w14:textId="70788D0C" w:rsidR="00604DBD" w:rsidRPr="005924A7" w:rsidRDefault="00604DBD" w:rsidP="005924A7">
      <w:pPr>
        <w:pStyle w:val="Style1"/>
        <w:rPr>
          <w:sz w:val="24"/>
        </w:rPr>
      </w:pPr>
    </w:p>
    <w:sectPr w:rsidR="00604DBD" w:rsidRPr="005924A7" w:rsidSect="00C836D0">
      <w:headerReference w:type="default" r:id="rId12"/>
      <w:footerReference w:type="default" r:id="rId13"/>
      <w:pgSz w:w="12240" w:h="15840"/>
      <w:pgMar w:top="165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2932" w14:textId="77777777" w:rsidR="008B34A2" w:rsidRDefault="008B34A2" w:rsidP="00A965F3">
      <w:pPr>
        <w:spacing w:after="0" w:line="240" w:lineRule="auto"/>
      </w:pPr>
      <w:r>
        <w:separator/>
      </w:r>
    </w:p>
  </w:endnote>
  <w:endnote w:type="continuationSeparator" w:id="0">
    <w:p w14:paraId="030887A3" w14:textId="77777777" w:rsidR="008B34A2" w:rsidRDefault="008B34A2" w:rsidP="00A9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A3DAF" w14:textId="77777777" w:rsidR="002A7AFA" w:rsidRDefault="004377A4">
    <w:pPr>
      <w:pStyle w:val="Footer"/>
      <w:rPr>
        <w:rFonts w:ascii="Times New Roman" w:eastAsia="Times New Roman" w:hAnsi="Times New Roman" w:cs="Times New Roman"/>
        <w:bCs/>
      </w:rPr>
    </w:pPr>
    <w:r w:rsidRPr="00716124">
      <w:rPr>
        <w:rFonts w:ascii="Times New Roman" w:eastAsia="Times New Roman" w:hAnsi="Times New Roman" w:cs="Times New Roman"/>
        <w:bCs/>
      </w:rPr>
      <w:t>Genetic Research Consent Form Language</w:t>
    </w:r>
  </w:p>
  <w:p w14:paraId="68159043" w14:textId="0AFF956A" w:rsidR="005A7EEA" w:rsidRPr="00716124" w:rsidRDefault="00276D55">
    <w:pPr>
      <w:pStyle w:val="Footer"/>
      <w:rPr>
        <w:rFonts w:ascii="Times New Roman" w:hAnsi="Times New Roman" w:cs="Times New Roman"/>
      </w:rPr>
    </w:pPr>
    <w:r>
      <w:rPr>
        <w:rFonts w:ascii="Times New Roman" w:eastAsia="Times New Roman" w:hAnsi="Times New Roman" w:cs="Times New Roman"/>
        <w:bCs/>
      </w:rPr>
      <w:t>April 23, 2018</w:t>
    </w:r>
  </w:p>
  <w:p w14:paraId="1E4C5094" w14:textId="78764143" w:rsidR="005A7EEA" w:rsidRPr="00101300" w:rsidRDefault="005A7EEA" w:rsidP="007E7B7E">
    <w:pPr>
      <w:pStyle w:val="Footer"/>
      <w:tabs>
        <w:tab w:val="clear" w:pos="9360"/>
        <w:tab w:val="right" w:pos="10080"/>
      </w:tabs>
      <w:rPr>
        <w:rFonts w:ascii="Times New Roman" w:hAnsi="Times New Roman" w:cs="Times New Roman"/>
      </w:rPr>
    </w:pPr>
    <w:r w:rsidRPr="00101300">
      <w:rPr>
        <w:rFonts w:ascii="Times New Roman" w:hAnsi="Times New Roman" w:cs="Times New Roman"/>
      </w:rPr>
      <w:t xml:space="preserve">Page </w:t>
    </w:r>
    <w:r w:rsidRPr="00101300">
      <w:rPr>
        <w:rFonts w:ascii="Times New Roman" w:hAnsi="Times New Roman" w:cs="Times New Roman"/>
        <w:b/>
      </w:rPr>
      <w:fldChar w:fldCharType="begin"/>
    </w:r>
    <w:r w:rsidRPr="00101300">
      <w:rPr>
        <w:rFonts w:ascii="Times New Roman" w:hAnsi="Times New Roman" w:cs="Times New Roman"/>
        <w:b/>
      </w:rPr>
      <w:instrText xml:space="preserve"> PAGE  \* Arabic  \* MERGEFORMAT </w:instrText>
    </w:r>
    <w:r w:rsidRPr="00101300">
      <w:rPr>
        <w:rFonts w:ascii="Times New Roman" w:hAnsi="Times New Roman" w:cs="Times New Roman"/>
        <w:b/>
      </w:rPr>
      <w:fldChar w:fldCharType="separate"/>
    </w:r>
    <w:r w:rsidR="00325A05">
      <w:rPr>
        <w:rFonts w:ascii="Times New Roman" w:hAnsi="Times New Roman" w:cs="Times New Roman"/>
        <w:b/>
        <w:noProof/>
      </w:rPr>
      <w:t>2</w:t>
    </w:r>
    <w:r w:rsidRPr="00101300">
      <w:rPr>
        <w:rFonts w:ascii="Times New Roman" w:hAnsi="Times New Roman" w:cs="Times New Roman"/>
        <w:b/>
      </w:rPr>
      <w:fldChar w:fldCharType="end"/>
    </w:r>
    <w:r w:rsidRPr="00101300">
      <w:rPr>
        <w:rFonts w:ascii="Times New Roman" w:hAnsi="Times New Roman" w:cs="Times New Roman"/>
      </w:rPr>
      <w:t xml:space="preserve"> of </w:t>
    </w:r>
    <w:r w:rsidRPr="00101300">
      <w:rPr>
        <w:rFonts w:ascii="Times New Roman" w:hAnsi="Times New Roman" w:cs="Times New Roman"/>
        <w:b/>
      </w:rPr>
      <w:fldChar w:fldCharType="begin"/>
    </w:r>
    <w:r w:rsidRPr="00101300">
      <w:rPr>
        <w:rFonts w:ascii="Times New Roman" w:hAnsi="Times New Roman" w:cs="Times New Roman"/>
        <w:b/>
      </w:rPr>
      <w:instrText xml:space="preserve"> NUMPAGES  \* Arabic  \* MERGEFORMAT </w:instrText>
    </w:r>
    <w:r w:rsidRPr="00101300">
      <w:rPr>
        <w:rFonts w:ascii="Times New Roman" w:hAnsi="Times New Roman" w:cs="Times New Roman"/>
        <w:b/>
      </w:rPr>
      <w:fldChar w:fldCharType="separate"/>
    </w:r>
    <w:r w:rsidR="00325A05">
      <w:rPr>
        <w:rFonts w:ascii="Times New Roman" w:hAnsi="Times New Roman" w:cs="Times New Roman"/>
        <w:b/>
        <w:noProof/>
      </w:rPr>
      <w:t>7</w:t>
    </w:r>
    <w:r w:rsidRPr="00101300">
      <w:rPr>
        <w:rFonts w:ascii="Times New Roman" w:hAnsi="Times New Roman" w:cs="Times New Roman"/>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AEE9F" w14:textId="77777777" w:rsidR="008B34A2" w:rsidRDefault="008B34A2" w:rsidP="00A965F3">
      <w:pPr>
        <w:spacing w:after="0" w:line="240" w:lineRule="auto"/>
      </w:pPr>
      <w:r>
        <w:separator/>
      </w:r>
    </w:p>
  </w:footnote>
  <w:footnote w:type="continuationSeparator" w:id="0">
    <w:p w14:paraId="3822F2CB" w14:textId="77777777" w:rsidR="008B34A2" w:rsidRDefault="008B34A2" w:rsidP="00A9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104C5" w14:textId="31ACEA12" w:rsidR="005A7EEA" w:rsidRDefault="005A7EEA">
    <w:pPr>
      <w:pStyle w:val="Header"/>
    </w:pPr>
    <w:r>
      <w:rPr>
        <w:noProof/>
      </w:rPr>
      <w:drawing>
        <wp:inline distT="0" distB="0" distL="0" distR="0" wp14:anchorId="497D3FA5" wp14:editId="519C8B4E">
          <wp:extent cx="1638300" cy="491046"/>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_logo_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857" cy="4927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D5771"/>
    <w:multiLevelType w:val="hybridMultilevel"/>
    <w:tmpl w:val="CAF0D27E"/>
    <w:lvl w:ilvl="0" w:tplc="6B8412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716E59"/>
    <w:multiLevelType w:val="hybridMultilevel"/>
    <w:tmpl w:val="11E4DAA4"/>
    <w:lvl w:ilvl="0" w:tplc="6B8412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4C"/>
    <w:rsid w:val="00012F52"/>
    <w:rsid w:val="000142FF"/>
    <w:rsid w:val="00020599"/>
    <w:rsid w:val="00035916"/>
    <w:rsid w:val="00040A42"/>
    <w:rsid w:val="00041D9A"/>
    <w:rsid w:val="000514A6"/>
    <w:rsid w:val="00051EB6"/>
    <w:rsid w:val="00052663"/>
    <w:rsid w:val="00056BB1"/>
    <w:rsid w:val="00065EDC"/>
    <w:rsid w:val="00066522"/>
    <w:rsid w:val="00071F2D"/>
    <w:rsid w:val="000723F2"/>
    <w:rsid w:val="00081391"/>
    <w:rsid w:val="00092545"/>
    <w:rsid w:val="000A6A40"/>
    <w:rsid w:val="000B3A1A"/>
    <w:rsid w:val="000B5883"/>
    <w:rsid w:val="000D69CF"/>
    <w:rsid w:val="000D6C19"/>
    <w:rsid w:val="000E0B1C"/>
    <w:rsid w:val="000E1420"/>
    <w:rsid w:val="000E574B"/>
    <w:rsid w:val="000E7E38"/>
    <w:rsid w:val="000F0C4C"/>
    <w:rsid w:val="000F3864"/>
    <w:rsid w:val="000F592F"/>
    <w:rsid w:val="00101300"/>
    <w:rsid w:val="001067CE"/>
    <w:rsid w:val="001126E2"/>
    <w:rsid w:val="00117660"/>
    <w:rsid w:val="0013077C"/>
    <w:rsid w:val="001406DA"/>
    <w:rsid w:val="001517C1"/>
    <w:rsid w:val="001724FD"/>
    <w:rsid w:val="00183BD7"/>
    <w:rsid w:val="001909E2"/>
    <w:rsid w:val="001A48F7"/>
    <w:rsid w:val="001A6467"/>
    <w:rsid w:val="001B6426"/>
    <w:rsid w:val="001C41C0"/>
    <w:rsid w:val="001C514B"/>
    <w:rsid w:val="001D2927"/>
    <w:rsid w:val="001F5EC3"/>
    <w:rsid w:val="0021637D"/>
    <w:rsid w:val="00230C4C"/>
    <w:rsid w:val="002315B0"/>
    <w:rsid w:val="00236A4B"/>
    <w:rsid w:val="00237B9D"/>
    <w:rsid w:val="00241EAE"/>
    <w:rsid w:val="00243694"/>
    <w:rsid w:val="00251C92"/>
    <w:rsid w:val="0025730F"/>
    <w:rsid w:val="00267549"/>
    <w:rsid w:val="00276D55"/>
    <w:rsid w:val="002828AB"/>
    <w:rsid w:val="00293524"/>
    <w:rsid w:val="002A4ACB"/>
    <w:rsid w:val="002A7AFA"/>
    <w:rsid w:val="002B195E"/>
    <w:rsid w:val="002C5B43"/>
    <w:rsid w:val="002C7EED"/>
    <w:rsid w:val="002E5234"/>
    <w:rsid w:val="002F2D97"/>
    <w:rsid w:val="0030092A"/>
    <w:rsid w:val="003147BA"/>
    <w:rsid w:val="00324786"/>
    <w:rsid w:val="00325A05"/>
    <w:rsid w:val="00331D5E"/>
    <w:rsid w:val="0035231F"/>
    <w:rsid w:val="003551FB"/>
    <w:rsid w:val="00360A00"/>
    <w:rsid w:val="0037753E"/>
    <w:rsid w:val="003803BE"/>
    <w:rsid w:val="00386081"/>
    <w:rsid w:val="00391D93"/>
    <w:rsid w:val="003942E9"/>
    <w:rsid w:val="003A1A94"/>
    <w:rsid w:val="003B02B5"/>
    <w:rsid w:val="003B763F"/>
    <w:rsid w:val="003C7F08"/>
    <w:rsid w:val="003D6487"/>
    <w:rsid w:val="003E5EC0"/>
    <w:rsid w:val="003F688A"/>
    <w:rsid w:val="003F7B8F"/>
    <w:rsid w:val="00402FF2"/>
    <w:rsid w:val="004063E1"/>
    <w:rsid w:val="00410BBA"/>
    <w:rsid w:val="00413DE9"/>
    <w:rsid w:val="00415726"/>
    <w:rsid w:val="00420927"/>
    <w:rsid w:val="00425495"/>
    <w:rsid w:val="004377A4"/>
    <w:rsid w:val="0044434B"/>
    <w:rsid w:val="0045202F"/>
    <w:rsid w:val="00452681"/>
    <w:rsid w:val="0045602D"/>
    <w:rsid w:val="004560F5"/>
    <w:rsid w:val="00463D63"/>
    <w:rsid w:val="00471F5A"/>
    <w:rsid w:val="0048288E"/>
    <w:rsid w:val="00483077"/>
    <w:rsid w:val="00483DDC"/>
    <w:rsid w:val="00496AAA"/>
    <w:rsid w:val="004A2AD8"/>
    <w:rsid w:val="004C6DFB"/>
    <w:rsid w:val="004D0220"/>
    <w:rsid w:val="004E1525"/>
    <w:rsid w:val="004E5F36"/>
    <w:rsid w:val="004F47B3"/>
    <w:rsid w:val="004F5B7A"/>
    <w:rsid w:val="0050074B"/>
    <w:rsid w:val="00502572"/>
    <w:rsid w:val="00511766"/>
    <w:rsid w:val="0051576B"/>
    <w:rsid w:val="005174FF"/>
    <w:rsid w:val="00523166"/>
    <w:rsid w:val="005259E0"/>
    <w:rsid w:val="005501A4"/>
    <w:rsid w:val="005505BD"/>
    <w:rsid w:val="005663B2"/>
    <w:rsid w:val="0058088F"/>
    <w:rsid w:val="00586597"/>
    <w:rsid w:val="005924A7"/>
    <w:rsid w:val="005A0425"/>
    <w:rsid w:val="005A192E"/>
    <w:rsid w:val="005A5E7A"/>
    <w:rsid w:val="005A7EEA"/>
    <w:rsid w:val="005B43AB"/>
    <w:rsid w:val="005B5165"/>
    <w:rsid w:val="005C161A"/>
    <w:rsid w:val="005D0141"/>
    <w:rsid w:val="005D0D30"/>
    <w:rsid w:val="005D142C"/>
    <w:rsid w:val="005E2274"/>
    <w:rsid w:val="005E555E"/>
    <w:rsid w:val="005E6E64"/>
    <w:rsid w:val="005F1591"/>
    <w:rsid w:val="00604DBD"/>
    <w:rsid w:val="006379B2"/>
    <w:rsid w:val="0064128B"/>
    <w:rsid w:val="006419E8"/>
    <w:rsid w:val="00647CC5"/>
    <w:rsid w:val="0068342C"/>
    <w:rsid w:val="00693519"/>
    <w:rsid w:val="0069405E"/>
    <w:rsid w:val="006948C8"/>
    <w:rsid w:val="006A5BDB"/>
    <w:rsid w:val="006B1C95"/>
    <w:rsid w:val="006B4EB4"/>
    <w:rsid w:val="006C0879"/>
    <w:rsid w:val="006C1016"/>
    <w:rsid w:val="006D1C54"/>
    <w:rsid w:val="006D413A"/>
    <w:rsid w:val="006E0EFA"/>
    <w:rsid w:val="006E12A9"/>
    <w:rsid w:val="006E3B28"/>
    <w:rsid w:val="006F20C7"/>
    <w:rsid w:val="006F533F"/>
    <w:rsid w:val="006F5552"/>
    <w:rsid w:val="00715E96"/>
    <w:rsid w:val="00716124"/>
    <w:rsid w:val="0072253A"/>
    <w:rsid w:val="007237F6"/>
    <w:rsid w:val="00723B9E"/>
    <w:rsid w:val="00724602"/>
    <w:rsid w:val="0072778E"/>
    <w:rsid w:val="00741077"/>
    <w:rsid w:val="00753E64"/>
    <w:rsid w:val="00764076"/>
    <w:rsid w:val="0077396A"/>
    <w:rsid w:val="00793DB3"/>
    <w:rsid w:val="007A7E58"/>
    <w:rsid w:val="007B2579"/>
    <w:rsid w:val="007C3E5D"/>
    <w:rsid w:val="007C7006"/>
    <w:rsid w:val="007D5FFF"/>
    <w:rsid w:val="007D73B1"/>
    <w:rsid w:val="007E7B7E"/>
    <w:rsid w:val="007F0B8B"/>
    <w:rsid w:val="007F1E0E"/>
    <w:rsid w:val="007F2FE5"/>
    <w:rsid w:val="0080151E"/>
    <w:rsid w:val="00806051"/>
    <w:rsid w:val="008171ED"/>
    <w:rsid w:val="008259F7"/>
    <w:rsid w:val="00837E4A"/>
    <w:rsid w:val="00853432"/>
    <w:rsid w:val="00863475"/>
    <w:rsid w:val="00867B31"/>
    <w:rsid w:val="00877110"/>
    <w:rsid w:val="008773AD"/>
    <w:rsid w:val="008838AB"/>
    <w:rsid w:val="0088559D"/>
    <w:rsid w:val="00885803"/>
    <w:rsid w:val="008876F6"/>
    <w:rsid w:val="008A08E3"/>
    <w:rsid w:val="008A2C70"/>
    <w:rsid w:val="008A37BF"/>
    <w:rsid w:val="008A42DC"/>
    <w:rsid w:val="008B1D22"/>
    <w:rsid w:val="008B34A2"/>
    <w:rsid w:val="008B6B46"/>
    <w:rsid w:val="008C04A7"/>
    <w:rsid w:val="008C5400"/>
    <w:rsid w:val="008D214A"/>
    <w:rsid w:val="008D2B04"/>
    <w:rsid w:val="008E2ACF"/>
    <w:rsid w:val="008E447B"/>
    <w:rsid w:val="008E624F"/>
    <w:rsid w:val="008F765B"/>
    <w:rsid w:val="009001EA"/>
    <w:rsid w:val="00902336"/>
    <w:rsid w:val="00910098"/>
    <w:rsid w:val="00915051"/>
    <w:rsid w:val="009309F2"/>
    <w:rsid w:val="009319C6"/>
    <w:rsid w:val="00935729"/>
    <w:rsid w:val="00937C38"/>
    <w:rsid w:val="009457BF"/>
    <w:rsid w:val="009522DA"/>
    <w:rsid w:val="00953D90"/>
    <w:rsid w:val="00973804"/>
    <w:rsid w:val="0097625A"/>
    <w:rsid w:val="009A0AA8"/>
    <w:rsid w:val="009A16D9"/>
    <w:rsid w:val="009A61DF"/>
    <w:rsid w:val="009C67B4"/>
    <w:rsid w:val="009D5982"/>
    <w:rsid w:val="00A03422"/>
    <w:rsid w:val="00A21FE0"/>
    <w:rsid w:val="00A30621"/>
    <w:rsid w:val="00A376E3"/>
    <w:rsid w:val="00A4040A"/>
    <w:rsid w:val="00A41351"/>
    <w:rsid w:val="00A42361"/>
    <w:rsid w:val="00A45FB4"/>
    <w:rsid w:val="00A6160F"/>
    <w:rsid w:val="00A67B10"/>
    <w:rsid w:val="00A71FC0"/>
    <w:rsid w:val="00A72F66"/>
    <w:rsid w:val="00A753A2"/>
    <w:rsid w:val="00A86A94"/>
    <w:rsid w:val="00A943C4"/>
    <w:rsid w:val="00A952E9"/>
    <w:rsid w:val="00A965F3"/>
    <w:rsid w:val="00A97B40"/>
    <w:rsid w:val="00AB12E3"/>
    <w:rsid w:val="00AB733E"/>
    <w:rsid w:val="00AB788A"/>
    <w:rsid w:val="00AC1190"/>
    <w:rsid w:val="00AC18D0"/>
    <w:rsid w:val="00AC7028"/>
    <w:rsid w:val="00AD2FE9"/>
    <w:rsid w:val="00AD745D"/>
    <w:rsid w:val="00AE511D"/>
    <w:rsid w:val="00B07B56"/>
    <w:rsid w:val="00B1228A"/>
    <w:rsid w:val="00B26A18"/>
    <w:rsid w:val="00B2713F"/>
    <w:rsid w:val="00B32271"/>
    <w:rsid w:val="00B3399E"/>
    <w:rsid w:val="00B47230"/>
    <w:rsid w:val="00B51B64"/>
    <w:rsid w:val="00B65109"/>
    <w:rsid w:val="00B71AFF"/>
    <w:rsid w:val="00B73127"/>
    <w:rsid w:val="00B9363F"/>
    <w:rsid w:val="00BA3821"/>
    <w:rsid w:val="00BB1A20"/>
    <w:rsid w:val="00BB29B9"/>
    <w:rsid w:val="00BD1EF0"/>
    <w:rsid w:val="00BD4E96"/>
    <w:rsid w:val="00BD6647"/>
    <w:rsid w:val="00BD748F"/>
    <w:rsid w:val="00BD74D6"/>
    <w:rsid w:val="00BE086A"/>
    <w:rsid w:val="00BE4398"/>
    <w:rsid w:val="00BF6E28"/>
    <w:rsid w:val="00C0276A"/>
    <w:rsid w:val="00C02AEA"/>
    <w:rsid w:val="00C02FF3"/>
    <w:rsid w:val="00C049BE"/>
    <w:rsid w:val="00C05A65"/>
    <w:rsid w:val="00C13F1F"/>
    <w:rsid w:val="00C17FAC"/>
    <w:rsid w:val="00C21DD1"/>
    <w:rsid w:val="00C233BB"/>
    <w:rsid w:val="00C242A0"/>
    <w:rsid w:val="00C34139"/>
    <w:rsid w:val="00C34287"/>
    <w:rsid w:val="00C41ED3"/>
    <w:rsid w:val="00C4274B"/>
    <w:rsid w:val="00C44867"/>
    <w:rsid w:val="00C4669A"/>
    <w:rsid w:val="00C50730"/>
    <w:rsid w:val="00C70AA6"/>
    <w:rsid w:val="00C7256B"/>
    <w:rsid w:val="00C82209"/>
    <w:rsid w:val="00C836D0"/>
    <w:rsid w:val="00C851F3"/>
    <w:rsid w:val="00C9217E"/>
    <w:rsid w:val="00C9369C"/>
    <w:rsid w:val="00C97C1B"/>
    <w:rsid w:val="00CA69A2"/>
    <w:rsid w:val="00CA7BD2"/>
    <w:rsid w:val="00CB48FB"/>
    <w:rsid w:val="00CB55FA"/>
    <w:rsid w:val="00CD5659"/>
    <w:rsid w:val="00CE3161"/>
    <w:rsid w:val="00CF4F86"/>
    <w:rsid w:val="00CF4F89"/>
    <w:rsid w:val="00CF56AE"/>
    <w:rsid w:val="00D10C6E"/>
    <w:rsid w:val="00D12880"/>
    <w:rsid w:val="00D165FB"/>
    <w:rsid w:val="00D31CFD"/>
    <w:rsid w:val="00D35903"/>
    <w:rsid w:val="00D35B3C"/>
    <w:rsid w:val="00D409FA"/>
    <w:rsid w:val="00D41BB0"/>
    <w:rsid w:val="00D56220"/>
    <w:rsid w:val="00D70162"/>
    <w:rsid w:val="00D702E0"/>
    <w:rsid w:val="00D727C5"/>
    <w:rsid w:val="00D73B24"/>
    <w:rsid w:val="00D75208"/>
    <w:rsid w:val="00D80864"/>
    <w:rsid w:val="00D81BD3"/>
    <w:rsid w:val="00D848B0"/>
    <w:rsid w:val="00D87682"/>
    <w:rsid w:val="00D96C25"/>
    <w:rsid w:val="00DA302F"/>
    <w:rsid w:val="00DC5B99"/>
    <w:rsid w:val="00DD335E"/>
    <w:rsid w:val="00DE027E"/>
    <w:rsid w:val="00DE06C4"/>
    <w:rsid w:val="00DE30D4"/>
    <w:rsid w:val="00DE415A"/>
    <w:rsid w:val="00DE42DF"/>
    <w:rsid w:val="00E15D3C"/>
    <w:rsid w:val="00E27A0C"/>
    <w:rsid w:val="00E3196E"/>
    <w:rsid w:val="00E36489"/>
    <w:rsid w:val="00E413C0"/>
    <w:rsid w:val="00E428A7"/>
    <w:rsid w:val="00E44EDE"/>
    <w:rsid w:val="00E475F5"/>
    <w:rsid w:val="00E55EDE"/>
    <w:rsid w:val="00E80127"/>
    <w:rsid w:val="00E825CA"/>
    <w:rsid w:val="00E8339E"/>
    <w:rsid w:val="00E83F53"/>
    <w:rsid w:val="00E97520"/>
    <w:rsid w:val="00EA4D88"/>
    <w:rsid w:val="00EB6800"/>
    <w:rsid w:val="00EC7F6A"/>
    <w:rsid w:val="00ED3D11"/>
    <w:rsid w:val="00ED582D"/>
    <w:rsid w:val="00ED5BF6"/>
    <w:rsid w:val="00EE0FE2"/>
    <w:rsid w:val="00EE33D6"/>
    <w:rsid w:val="00F0315E"/>
    <w:rsid w:val="00F04117"/>
    <w:rsid w:val="00F070C0"/>
    <w:rsid w:val="00F119FE"/>
    <w:rsid w:val="00F27592"/>
    <w:rsid w:val="00F35A8C"/>
    <w:rsid w:val="00F36986"/>
    <w:rsid w:val="00F434BF"/>
    <w:rsid w:val="00F55552"/>
    <w:rsid w:val="00F576D1"/>
    <w:rsid w:val="00F61262"/>
    <w:rsid w:val="00F62A73"/>
    <w:rsid w:val="00F639D2"/>
    <w:rsid w:val="00F70F4D"/>
    <w:rsid w:val="00F71E3B"/>
    <w:rsid w:val="00F72327"/>
    <w:rsid w:val="00F83CA4"/>
    <w:rsid w:val="00F85064"/>
    <w:rsid w:val="00F873B6"/>
    <w:rsid w:val="00F92A6F"/>
    <w:rsid w:val="00F953AB"/>
    <w:rsid w:val="00F965E1"/>
    <w:rsid w:val="00F9765E"/>
    <w:rsid w:val="00FA4EF0"/>
    <w:rsid w:val="00FC4E51"/>
    <w:rsid w:val="00FD249E"/>
    <w:rsid w:val="00FD3C36"/>
    <w:rsid w:val="00FE3650"/>
    <w:rsid w:val="00FE66C4"/>
    <w:rsid w:val="00FF2222"/>
    <w:rsid w:val="00FF2955"/>
    <w:rsid w:val="00FF49E5"/>
    <w:rsid w:val="00FF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F03801"/>
  <w15:docId w15:val="{EA5B7457-B29A-45D5-BC11-0B659F6C2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965F3"/>
    <w:pPr>
      <w:keepNext/>
      <w:spacing w:after="0" w:line="240" w:lineRule="auto"/>
      <w:jc w:val="center"/>
      <w:outlineLvl w:val="0"/>
    </w:pPr>
    <w:rPr>
      <w:rFonts w:ascii="Times New Roman" w:eastAsia="Times New Roman" w:hAnsi="Times New Roman" w:cs="Times New Roman"/>
      <w:sz w:val="28"/>
      <w:szCs w:val="28"/>
    </w:rPr>
  </w:style>
  <w:style w:type="paragraph" w:styleId="Heading2">
    <w:name w:val="heading 2"/>
    <w:basedOn w:val="Normal"/>
    <w:next w:val="Normal"/>
    <w:link w:val="Heading2Char"/>
    <w:uiPriority w:val="9"/>
    <w:unhideWhenUsed/>
    <w:qFormat/>
    <w:rsid w:val="0071612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150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5F3"/>
    <w:rPr>
      <w:rFonts w:ascii="Times New Roman" w:eastAsia="Times New Roman" w:hAnsi="Times New Roman" w:cs="Times New Roman"/>
      <w:sz w:val="28"/>
      <w:szCs w:val="28"/>
    </w:rPr>
  </w:style>
  <w:style w:type="paragraph" w:styleId="Header">
    <w:name w:val="header"/>
    <w:basedOn w:val="Normal"/>
    <w:link w:val="HeaderChar"/>
    <w:unhideWhenUsed/>
    <w:rsid w:val="00A965F3"/>
    <w:pPr>
      <w:tabs>
        <w:tab w:val="center" w:pos="4680"/>
        <w:tab w:val="right" w:pos="9360"/>
      </w:tabs>
      <w:spacing w:after="0" w:line="240" w:lineRule="auto"/>
    </w:pPr>
  </w:style>
  <w:style w:type="character" w:customStyle="1" w:styleId="HeaderChar">
    <w:name w:val="Header Char"/>
    <w:basedOn w:val="DefaultParagraphFont"/>
    <w:link w:val="Header"/>
    <w:rsid w:val="00A965F3"/>
  </w:style>
  <w:style w:type="paragraph" w:styleId="Footer">
    <w:name w:val="footer"/>
    <w:basedOn w:val="Normal"/>
    <w:link w:val="FooterChar"/>
    <w:uiPriority w:val="99"/>
    <w:unhideWhenUsed/>
    <w:rsid w:val="00A96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5F3"/>
  </w:style>
  <w:style w:type="paragraph" w:styleId="ListParagraph">
    <w:name w:val="List Paragraph"/>
    <w:basedOn w:val="Normal"/>
    <w:uiPriority w:val="34"/>
    <w:qFormat/>
    <w:rsid w:val="0044434B"/>
    <w:pPr>
      <w:ind w:left="720"/>
      <w:contextualSpacing/>
    </w:pPr>
  </w:style>
  <w:style w:type="paragraph" w:styleId="BalloonText">
    <w:name w:val="Balloon Text"/>
    <w:basedOn w:val="Normal"/>
    <w:link w:val="BalloonTextChar"/>
    <w:uiPriority w:val="99"/>
    <w:semiHidden/>
    <w:unhideWhenUsed/>
    <w:rsid w:val="00E8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CA"/>
    <w:rPr>
      <w:rFonts w:ascii="Tahoma" w:hAnsi="Tahoma" w:cs="Tahoma"/>
      <w:sz w:val="16"/>
      <w:szCs w:val="16"/>
    </w:rPr>
  </w:style>
  <w:style w:type="paragraph" w:styleId="BodyText">
    <w:name w:val="Body Text"/>
    <w:basedOn w:val="Normal"/>
    <w:link w:val="BodyTextChar"/>
    <w:rsid w:val="007237F6"/>
    <w:pPr>
      <w:tabs>
        <w:tab w:val="center" w:pos="5040"/>
      </w:tabs>
      <w:spacing w:after="0" w:line="240" w:lineRule="auto"/>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7237F6"/>
    <w:rPr>
      <w:rFonts w:ascii="Times New Roman" w:eastAsia="Times New Roman" w:hAnsi="Times New Roman" w:cs="Times New Roman"/>
      <w:sz w:val="24"/>
      <w:szCs w:val="20"/>
    </w:rPr>
  </w:style>
  <w:style w:type="paragraph" w:customStyle="1" w:styleId="consenttext">
    <w:name w:val="consent text"/>
    <w:basedOn w:val="Normal"/>
    <w:link w:val="consenttextChar"/>
    <w:rsid w:val="00D73B24"/>
    <w:pPr>
      <w:tabs>
        <w:tab w:val="left" w:pos="5040"/>
      </w:tabs>
      <w:spacing w:after="0" w:line="240" w:lineRule="auto"/>
    </w:pPr>
    <w:rPr>
      <w:rFonts w:ascii="Arial" w:eastAsia="Times New Roman" w:hAnsi="Arial" w:cs="Times New Roman"/>
      <w:szCs w:val="24"/>
      <w:lang w:val="en-CA"/>
    </w:rPr>
  </w:style>
  <w:style w:type="character" w:customStyle="1" w:styleId="consenttextChar">
    <w:name w:val="consent text Char"/>
    <w:link w:val="consenttext"/>
    <w:rsid w:val="00D73B24"/>
    <w:rPr>
      <w:rFonts w:ascii="Arial" w:eastAsia="Times New Roman" w:hAnsi="Arial" w:cs="Times New Roman"/>
      <w:szCs w:val="24"/>
      <w:lang w:val="en-CA"/>
    </w:rPr>
  </w:style>
  <w:style w:type="table" w:styleId="TableGrid">
    <w:name w:val="Table Grid"/>
    <w:basedOn w:val="TableNormal"/>
    <w:uiPriority w:val="59"/>
    <w:rsid w:val="00D8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15051"/>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FE66C4"/>
    <w:rPr>
      <w:sz w:val="16"/>
      <w:szCs w:val="16"/>
    </w:rPr>
  </w:style>
  <w:style w:type="paragraph" w:styleId="CommentText">
    <w:name w:val="annotation text"/>
    <w:basedOn w:val="Normal"/>
    <w:link w:val="CommentTextChar"/>
    <w:uiPriority w:val="99"/>
    <w:semiHidden/>
    <w:unhideWhenUsed/>
    <w:rsid w:val="00FE66C4"/>
    <w:pPr>
      <w:spacing w:line="240" w:lineRule="auto"/>
    </w:pPr>
    <w:rPr>
      <w:sz w:val="20"/>
      <w:szCs w:val="20"/>
    </w:rPr>
  </w:style>
  <w:style w:type="character" w:customStyle="1" w:styleId="CommentTextChar">
    <w:name w:val="Comment Text Char"/>
    <w:basedOn w:val="DefaultParagraphFont"/>
    <w:link w:val="CommentText"/>
    <w:uiPriority w:val="99"/>
    <w:semiHidden/>
    <w:rsid w:val="00FE66C4"/>
    <w:rPr>
      <w:sz w:val="20"/>
      <w:szCs w:val="20"/>
    </w:rPr>
  </w:style>
  <w:style w:type="paragraph" w:styleId="CommentSubject">
    <w:name w:val="annotation subject"/>
    <w:basedOn w:val="CommentText"/>
    <w:next w:val="CommentText"/>
    <w:link w:val="CommentSubjectChar"/>
    <w:uiPriority w:val="99"/>
    <w:semiHidden/>
    <w:unhideWhenUsed/>
    <w:rsid w:val="00FE66C4"/>
    <w:rPr>
      <w:b/>
      <w:bCs/>
    </w:rPr>
  </w:style>
  <w:style w:type="character" w:customStyle="1" w:styleId="CommentSubjectChar">
    <w:name w:val="Comment Subject Char"/>
    <w:basedOn w:val="CommentTextChar"/>
    <w:link w:val="CommentSubject"/>
    <w:uiPriority w:val="99"/>
    <w:semiHidden/>
    <w:rsid w:val="00FE66C4"/>
    <w:rPr>
      <w:b/>
      <w:bCs/>
      <w:sz w:val="20"/>
      <w:szCs w:val="20"/>
    </w:rPr>
  </w:style>
  <w:style w:type="paragraph" w:styleId="Revision">
    <w:name w:val="Revision"/>
    <w:hidden/>
    <w:uiPriority w:val="99"/>
    <w:semiHidden/>
    <w:rsid w:val="004A2AD8"/>
    <w:pPr>
      <w:spacing w:after="0" w:line="240" w:lineRule="auto"/>
    </w:pPr>
  </w:style>
  <w:style w:type="character" w:styleId="Hyperlink">
    <w:name w:val="Hyperlink"/>
    <w:basedOn w:val="DefaultParagraphFont"/>
    <w:uiPriority w:val="99"/>
    <w:unhideWhenUsed/>
    <w:rsid w:val="008B1D22"/>
    <w:rPr>
      <w:color w:val="0000FF" w:themeColor="hyperlink"/>
      <w:u w:val="single"/>
    </w:rPr>
  </w:style>
  <w:style w:type="paragraph" w:styleId="DocumentMap">
    <w:name w:val="Document Map"/>
    <w:basedOn w:val="Normal"/>
    <w:link w:val="DocumentMapChar"/>
    <w:uiPriority w:val="99"/>
    <w:semiHidden/>
    <w:unhideWhenUsed/>
    <w:rsid w:val="00B9363F"/>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9363F"/>
    <w:rPr>
      <w:rFonts w:ascii="Lucida Grande" w:hAnsi="Lucida Grande" w:cs="Lucida Grande"/>
      <w:sz w:val="24"/>
      <w:szCs w:val="24"/>
    </w:rPr>
  </w:style>
  <w:style w:type="character" w:styleId="Strong">
    <w:name w:val="Strong"/>
    <w:basedOn w:val="DefaultParagraphFont"/>
    <w:qFormat/>
    <w:rsid w:val="00041D9A"/>
    <w:rPr>
      <w:b/>
      <w:bCs/>
    </w:rPr>
  </w:style>
  <w:style w:type="character" w:customStyle="1" w:styleId="Heading2Char">
    <w:name w:val="Heading 2 Char"/>
    <w:basedOn w:val="DefaultParagraphFont"/>
    <w:link w:val="Heading2"/>
    <w:uiPriority w:val="9"/>
    <w:rsid w:val="00716124"/>
    <w:rPr>
      <w:rFonts w:asciiTheme="majorHAnsi" w:eastAsiaTheme="majorEastAsia" w:hAnsiTheme="majorHAnsi" w:cstheme="majorBidi"/>
      <w:color w:val="365F91" w:themeColor="accent1" w:themeShade="BF"/>
      <w:sz w:val="26"/>
      <w:szCs w:val="26"/>
    </w:rPr>
  </w:style>
  <w:style w:type="paragraph" w:customStyle="1" w:styleId="Style1">
    <w:name w:val="Style1"/>
    <w:basedOn w:val="Heading1"/>
    <w:link w:val="Style1Char"/>
    <w:qFormat/>
    <w:rsid w:val="00716124"/>
    <w:pPr>
      <w:autoSpaceDE w:val="0"/>
      <w:autoSpaceDN w:val="0"/>
      <w:adjustRightInd w:val="0"/>
      <w:jc w:val="left"/>
    </w:pPr>
    <w:rPr>
      <w:b/>
      <w:bCs/>
    </w:rPr>
  </w:style>
  <w:style w:type="paragraph" w:styleId="TOCHeading">
    <w:name w:val="TOC Heading"/>
    <w:basedOn w:val="Heading1"/>
    <w:next w:val="Normal"/>
    <w:uiPriority w:val="39"/>
    <w:unhideWhenUsed/>
    <w:qFormat/>
    <w:rsid w:val="00716124"/>
    <w:pPr>
      <w:keepLines/>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character" w:customStyle="1" w:styleId="Style1Char">
    <w:name w:val="Style1 Char"/>
    <w:basedOn w:val="Heading1Char"/>
    <w:link w:val="Style1"/>
    <w:rsid w:val="00716124"/>
    <w:rPr>
      <w:rFonts w:ascii="Times New Roman" w:eastAsia="Times New Roman" w:hAnsi="Times New Roman" w:cs="Times New Roman"/>
      <w:b/>
      <w:bCs/>
      <w:sz w:val="28"/>
      <w:szCs w:val="28"/>
    </w:rPr>
  </w:style>
  <w:style w:type="paragraph" w:styleId="TOC1">
    <w:name w:val="toc 1"/>
    <w:basedOn w:val="Normal"/>
    <w:next w:val="Normal"/>
    <w:autoRedefine/>
    <w:uiPriority w:val="39"/>
    <w:unhideWhenUsed/>
    <w:rsid w:val="007161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9435">
      <w:bodyDiv w:val="1"/>
      <w:marLeft w:val="0"/>
      <w:marRight w:val="0"/>
      <w:marTop w:val="0"/>
      <w:marBottom w:val="0"/>
      <w:divBdr>
        <w:top w:val="none" w:sz="0" w:space="0" w:color="auto"/>
        <w:left w:val="none" w:sz="0" w:space="0" w:color="auto"/>
        <w:bottom w:val="none" w:sz="0" w:space="0" w:color="auto"/>
        <w:right w:val="none" w:sz="0" w:space="0" w:color="auto"/>
      </w:divBdr>
    </w:div>
    <w:div w:id="38357919">
      <w:bodyDiv w:val="1"/>
      <w:marLeft w:val="0"/>
      <w:marRight w:val="0"/>
      <w:marTop w:val="0"/>
      <w:marBottom w:val="0"/>
      <w:divBdr>
        <w:top w:val="none" w:sz="0" w:space="0" w:color="auto"/>
        <w:left w:val="none" w:sz="0" w:space="0" w:color="auto"/>
        <w:bottom w:val="none" w:sz="0" w:space="0" w:color="auto"/>
        <w:right w:val="none" w:sz="0" w:space="0" w:color="auto"/>
      </w:divBdr>
    </w:div>
    <w:div w:id="73868121">
      <w:bodyDiv w:val="1"/>
      <w:marLeft w:val="0"/>
      <w:marRight w:val="0"/>
      <w:marTop w:val="0"/>
      <w:marBottom w:val="0"/>
      <w:divBdr>
        <w:top w:val="none" w:sz="0" w:space="0" w:color="auto"/>
        <w:left w:val="none" w:sz="0" w:space="0" w:color="auto"/>
        <w:bottom w:val="none" w:sz="0" w:space="0" w:color="auto"/>
        <w:right w:val="none" w:sz="0" w:space="0" w:color="auto"/>
      </w:divBdr>
    </w:div>
    <w:div w:id="130485712">
      <w:bodyDiv w:val="1"/>
      <w:marLeft w:val="0"/>
      <w:marRight w:val="0"/>
      <w:marTop w:val="0"/>
      <w:marBottom w:val="0"/>
      <w:divBdr>
        <w:top w:val="none" w:sz="0" w:space="0" w:color="auto"/>
        <w:left w:val="none" w:sz="0" w:space="0" w:color="auto"/>
        <w:bottom w:val="none" w:sz="0" w:space="0" w:color="auto"/>
        <w:right w:val="none" w:sz="0" w:space="0" w:color="auto"/>
      </w:divBdr>
    </w:div>
    <w:div w:id="220141077">
      <w:bodyDiv w:val="1"/>
      <w:marLeft w:val="0"/>
      <w:marRight w:val="0"/>
      <w:marTop w:val="0"/>
      <w:marBottom w:val="0"/>
      <w:divBdr>
        <w:top w:val="none" w:sz="0" w:space="0" w:color="auto"/>
        <w:left w:val="none" w:sz="0" w:space="0" w:color="auto"/>
        <w:bottom w:val="none" w:sz="0" w:space="0" w:color="auto"/>
        <w:right w:val="none" w:sz="0" w:space="0" w:color="auto"/>
      </w:divBdr>
    </w:div>
    <w:div w:id="301732911">
      <w:bodyDiv w:val="1"/>
      <w:marLeft w:val="0"/>
      <w:marRight w:val="0"/>
      <w:marTop w:val="0"/>
      <w:marBottom w:val="0"/>
      <w:divBdr>
        <w:top w:val="none" w:sz="0" w:space="0" w:color="auto"/>
        <w:left w:val="none" w:sz="0" w:space="0" w:color="auto"/>
        <w:bottom w:val="none" w:sz="0" w:space="0" w:color="auto"/>
        <w:right w:val="none" w:sz="0" w:space="0" w:color="auto"/>
      </w:divBdr>
    </w:div>
    <w:div w:id="450903946">
      <w:bodyDiv w:val="1"/>
      <w:marLeft w:val="0"/>
      <w:marRight w:val="0"/>
      <w:marTop w:val="0"/>
      <w:marBottom w:val="0"/>
      <w:divBdr>
        <w:top w:val="none" w:sz="0" w:space="0" w:color="auto"/>
        <w:left w:val="none" w:sz="0" w:space="0" w:color="auto"/>
        <w:bottom w:val="none" w:sz="0" w:space="0" w:color="auto"/>
        <w:right w:val="none" w:sz="0" w:space="0" w:color="auto"/>
      </w:divBdr>
    </w:div>
    <w:div w:id="627591852">
      <w:bodyDiv w:val="1"/>
      <w:marLeft w:val="0"/>
      <w:marRight w:val="0"/>
      <w:marTop w:val="0"/>
      <w:marBottom w:val="0"/>
      <w:divBdr>
        <w:top w:val="none" w:sz="0" w:space="0" w:color="auto"/>
        <w:left w:val="none" w:sz="0" w:space="0" w:color="auto"/>
        <w:bottom w:val="none" w:sz="0" w:space="0" w:color="auto"/>
        <w:right w:val="none" w:sz="0" w:space="0" w:color="auto"/>
      </w:divBdr>
    </w:div>
    <w:div w:id="762989125">
      <w:bodyDiv w:val="1"/>
      <w:marLeft w:val="0"/>
      <w:marRight w:val="0"/>
      <w:marTop w:val="0"/>
      <w:marBottom w:val="0"/>
      <w:divBdr>
        <w:top w:val="none" w:sz="0" w:space="0" w:color="auto"/>
        <w:left w:val="none" w:sz="0" w:space="0" w:color="auto"/>
        <w:bottom w:val="none" w:sz="0" w:space="0" w:color="auto"/>
        <w:right w:val="none" w:sz="0" w:space="0" w:color="auto"/>
      </w:divBdr>
    </w:div>
    <w:div w:id="783160948">
      <w:bodyDiv w:val="1"/>
      <w:marLeft w:val="0"/>
      <w:marRight w:val="0"/>
      <w:marTop w:val="0"/>
      <w:marBottom w:val="0"/>
      <w:divBdr>
        <w:top w:val="none" w:sz="0" w:space="0" w:color="auto"/>
        <w:left w:val="none" w:sz="0" w:space="0" w:color="auto"/>
        <w:bottom w:val="none" w:sz="0" w:space="0" w:color="auto"/>
        <w:right w:val="none" w:sz="0" w:space="0" w:color="auto"/>
      </w:divBdr>
    </w:div>
    <w:div w:id="786923445">
      <w:bodyDiv w:val="1"/>
      <w:marLeft w:val="0"/>
      <w:marRight w:val="0"/>
      <w:marTop w:val="0"/>
      <w:marBottom w:val="0"/>
      <w:divBdr>
        <w:top w:val="none" w:sz="0" w:space="0" w:color="auto"/>
        <w:left w:val="none" w:sz="0" w:space="0" w:color="auto"/>
        <w:bottom w:val="none" w:sz="0" w:space="0" w:color="auto"/>
        <w:right w:val="none" w:sz="0" w:space="0" w:color="auto"/>
      </w:divBdr>
    </w:div>
    <w:div w:id="917711337">
      <w:bodyDiv w:val="1"/>
      <w:marLeft w:val="0"/>
      <w:marRight w:val="0"/>
      <w:marTop w:val="0"/>
      <w:marBottom w:val="0"/>
      <w:divBdr>
        <w:top w:val="none" w:sz="0" w:space="0" w:color="auto"/>
        <w:left w:val="none" w:sz="0" w:space="0" w:color="auto"/>
        <w:bottom w:val="none" w:sz="0" w:space="0" w:color="auto"/>
        <w:right w:val="none" w:sz="0" w:space="0" w:color="auto"/>
      </w:divBdr>
    </w:div>
    <w:div w:id="930429717">
      <w:bodyDiv w:val="1"/>
      <w:marLeft w:val="0"/>
      <w:marRight w:val="0"/>
      <w:marTop w:val="0"/>
      <w:marBottom w:val="0"/>
      <w:divBdr>
        <w:top w:val="none" w:sz="0" w:space="0" w:color="auto"/>
        <w:left w:val="none" w:sz="0" w:space="0" w:color="auto"/>
        <w:bottom w:val="none" w:sz="0" w:space="0" w:color="auto"/>
        <w:right w:val="none" w:sz="0" w:space="0" w:color="auto"/>
      </w:divBdr>
    </w:div>
    <w:div w:id="1004283667">
      <w:bodyDiv w:val="1"/>
      <w:marLeft w:val="0"/>
      <w:marRight w:val="0"/>
      <w:marTop w:val="0"/>
      <w:marBottom w:val="0"/>
      <w:divBdr>
        <w:top w:val="none" w:sz="0" w:space="0" w:color="auto"/>
        <w:left w:val="none" w:sz="0" w:space="0" w:color="auto"/>
        <w:bottom w:val="none" w:sz="0" w:space="0" w:color="auto"/>
        <w:right w:val="none" w:sz="0" w:space="0" w:color="auto"/>
      </w:divBdr>
    </w:div>
    <w:div w:id="1105727921">
      <w:bodyDiv w:val="1"/>
      <w:marLeft w:val="0"/>
      <w:marRight w:val="0"/>
      <w:marTop w:val="0"/>
      <w:marBottom w:val="0"/>
      <w:divBdr>
        <w:top w:val="none" w:sz="0" w:space="0" w:color="auto"/>
        <w:left w:val="none" w:sz="0" w:space="0" w:color="auto"/>
        <w:bottom w:val="none" w:sz="0" w:space="0" w:color="auto"/>
        <w:right w:val="none" w:sz="0" w:space="0" w:color="auto"/>
      </w:divBdr>
    </w:div>
    <w:div w:id="1128817931">
      <w:bodyDiv w:val="1"/>
      <w:marLeft w:val="0"/>
      <w:marRight w:val="0"/>
      <w:marTop w:val="0"/>
      <w:marBottom w:val="0"/>
      <w:divBdr>
        <w:top w:val="none" w:sz="0" w:space="0" w:color="auto"/>
        <w:left w:val="none" w:sz="0" w:space="0" w:color="auto"/>
        <w:bottom w:val="none" w:sz="0" w:space="0" w:color="auto"/>
        <w:right w:val="none" w:sz="0" w:space="0" w:color="auto"/>
      </w:divBdr>
    </w:div>
    <w:div w:id="1171603381">
      <w:bodyDiv w:val="1"/>
      <w:marLeft w:val="0"/>
      <w:marRight w:val="0"/>
      <w:marTop w:val="0"/>
      <w:marBottom w:val="0"/>
      <w:divBdr>
        <w:top w:val="none" w:sz="0" w:space="0" w:color="auto"/>
        <w:left w:val="none" w:sz="0" w:space="0" w:color="auto"/>
        <w:bottom w:val="none" w:sz="0" w:space="0" w:color="auto"/>
        <w:right w:val="none" w:sz="0" w:space="0" w:color="auto"/>
      </w:divBdr>
    </w:div>
    <w:div w:id="1232691922">
      <w:bodyDiv w:val="1"/>
      <w:marLeft w:val="0"/>
      <w:marRight w:val="0"/>
      <w:marTop w:val="0"/>
      <w:marBottom w:val="0"/>
      <w:divBdr>
        <w:top w:val="none" w:sz="0" w:space="0" w:color="auto"/>
        <w:left w:val="none" w:sz="0" w:space="0" w:color="auto"/>
        <w:bottom w:val="none" w:sz="0" w:space="0" w:color="auto"/>
        <w:right w:val="none" w:sz="0" w:space="0" w:color="auto"/>
      </w:divBdr>
    </w:div>
    <w:div w:id="1372535330">
      <w:bodyDiv w:val="1"/>
      <w:marLeft w:val="0"/>
      <w:marRight w:val="0"/>
      <w:marTop w:val="0"/>
      <w:marBottom w:val="0"/>
      <w:divBdr>
        <w:top w:val="none" w:sz="0" w:space="0" w:color="auto"/>
        <w:left w:val="none" w:sz="0" w:space="0" w:color="auto"/>
        <w:bottom w:val="none" w:sz="0" w:space="0" w:color="auto"/>
        <w:right w:val="none" w:sz="0" w:space="0" w:color="auto"/>
      </w:divBdr>
    </w:div>
    <w:div w:id="1474757179">
      <w:bodyDiv w:val="1"/>
      <w:marLeft w:val="0"/>
      <w:marRight w:val="0"/>
      <w:marTop w:val="0"/>
      <w:marBottom w:val="0"/>
      <w:divBdr>
        <w:top w:val="none" w:sz="0" w:space="0" w:color="auto"/>
        <w:left w:val="none" w:sz="0" w:space="0" w:color="auto"/>
        <w:bottom w:val="none" w:sz="0" w:space="0" w:color="auto"/>
        <w:right w:val="none" w:sz="0" w:space="0" w:color="auto"/>
      </w:divBdr>
    </w:div>
    <w:div w:id="1489711024">
      <w:bodyDiv w:val="1"/>
      <w:marLeft w:val="0"/>
      <w:marRight w:val="0"/>
      <w:marTop w:val="0"/>
      <w:marBottom w:val="0"/>
      <w:divBdr>
        <w:top w:val="none" w:sz="0" w:space="0" w:color="auto"/>
        <w:left w:val="none" w:sz="0" w:space="0" w:color="auto"/>
        <w:bottom w:val="none" w:sz="0" w:space="0" w:color="auto"/>
        <w:right w:val="none" w:sz="0" w:space="0" w:color="auto"/>
      </w:divBdr>
    </w:div>
    <w:div w:id="1525946529">
      <w:bodyDiv w:val="1"/>
      <w:marLeft w:val="0"/>
      <w:marRight w:val="0"/>
      <w:marTop w:val="0"/>
      <w:marBottom w:val="0"/>
      <w:divBdr>
        <w:top w:val="none" w:sz="0" w:space="0" w:color="auto"/>
        <w:left w:val="none" w:sz="0" w:space="0" w:color="auto"/>
        <w:bottom w:val="none" w:sz="0" w:space="0" w:color="auto"/>
        <w:right w:val="none" w:sz="0" w:space="0" w:color="auto"/>
      </w:divBdr>
    </w:div>
    <w:div w:id="1533034245">
      <w:bodyDiv w:val="1"/>
      <w:marLeft w:val="0"/>
      <w:marRight w:val="0"/>
      <w:marTop w:val="0"/>
      <w:marBottom w:val="0"/>
      <w:divBdr>
        <w:top w:val="none" w:sz="0" w:space="0" w:color="auto"/>
        <w:left w:val="none" w:sz="0" w:space="0" w:color="auto"/>
        <w:bottom w:val="none" w:sz="0" w:space="0" w:color="auto"/>
        <w:right w:val="none" w:sz="0" w:space="0" w:color="auto"/>
      </w:divBdr>
    </w:div>
    <w:div w:id="1575314415">
      <w:bodyDiv w:val="1"/>
      <w:marLeft w:val="0"/>
      <w:marRight w:val="0"/>
      <w:marTop w:val="0"/>
      <w:marBottom w:val="0"/>
      <w:divBdr>
        <w:top w:val="none" w:sz="0" w:space="0" w:color="auto"/>
        <w:left w:val="none" w:sz="0" w:space="0" w:color="auto"/>
        <w:bottom w:val="none" w:sz="0" w:space="0" w:color="auto"/>
        <w:right w:val="none" w:sz="0" w:space="0" w:color="auto"/>
      </w:divBdr>
    </w:div>
    <w:div w:id="1581207140">
      <w:bodyDiv w:val="1"/>
      <w:marLeft w:val="0"/>
      <w:marRight w:val="0"/>
      <w:marTop w:val="0"/>
      <w:marBottom w:val="0"/>
      <w:divBdr>
        <w:top w:val="none" w:sz="0" w:space="0" w:color="auto"/>
        <w:left w:val="none" w:sz="0" w:space="0" w:color="auto"/>
        <w:bottom w:val="none" w:sz="0" w:space="0" w:color="auto"/>
        <w:right w:val="none" w:sz="0" w:space="0" w:color="auto"/>
      </w:divBdr>
    </w:div>
    <w:div w:id="1791968925">
      <w:bodyDiv w:val="1"/>
      <w:marLeft w:val="0"/>
      <w:marRight w:val="0"/>
      <w:marTop w:val="0"/>
      <w:marBottom w:val="0"/>
      <w:divBdr>
        <w:top w:val="none" w:sz="0" w:space="0" w:color="auto"/>
        <w:left w:val="none" w:sz="0" w:space="0" w:color="auto"/>
        <w:bottom w:val="none" w:sz="0" w:space="0" w:color="auto"/>
        <w:right w:val="none" w:sz="0" w:space="0" w:color="auto"/>
      </w:divBdr>
    </w:div>
    <w:div w:id="1828940319">
      <w:bodyDiv w:val="1"/>
      <w:marLeft w:val="0"/>
      <w:marRight w:val="0"/>
      <w:marTop w:val="0"/>
      <w:marBottom w:val="0"/>
      <w:divBdr>
        <w:top w:val="none" w:sz="0" w:space="0" w:color="auto"/>
        <w:left w:val="none" w:sz="0" w:space="0" w:color="auto"/>
        <w:bottom w:val="none" w:sz="0" w:space="0" w:color="auto"/>
        <w:right w:val="none" w:sz="0" w:space="0" w:color="auto"/>
      </w:divBdr>
    </w:div>
    <w:div w:id="1881628407">
      <w:bodyDiv w:val="1"/>
      <w:marLeft w:val="0"/>
      <w:marRight w:val="0"/>
      <w:marTop w:val="0"/>
      <w:marBottom w:val="0"/>
      <w:divBdr>
        <w:top w:val="none" w:sz="0" w:space="0" w:color="auto"/>
        <w:left w:val="none" w:sz="0" w:space="0" w:color="auto"/>
        <w:bottom w:val="none" w:sz="0" w:space="0" w:color="auto"/>
        <w:right w:val="none" w:sz="0" w:space="0" w:color="auto"/>
      </w:divBdr>
    </w:div>
    <w:div w:id="1904220587">
      <w:bodyDiv w:val="1"/>
      <w:marLeft w:val="0"/>
      <w:marRight w:val="0"/>
      <w:marTop w:val="0"/>
      <w:marBottom w:val="0"/>
      <w:divBdr>
        <w:top w:val="none" w:sz="0" w:space="0" w:color="auto"/>
        <w:left w:val="none" w:sz="0" w:space="0" w:color="auto"/>
        <w:bottom w:val="none" w:sz="0" w:space="0" w:color="auto"/>
        <w:right w:val="none" w:sz="0" w:space="0" w:color="auto"/>
      </w:divBdr>
    </w:div>
    <w:div w:id="1966495647">
      <w:bodyDiv w:val="1"/>
      <w:marLeft w:val="0"/>
      <w:marRight w:val="0"/>
      <w:marTop w:val="0"/>
      <w:marBottom w:val="0"/>
      <w:divBdr>
        <w:top w:val="none" w:sz="0" w:space="0" w:color="auto"/>
        <w:left w:val="none" w:sz="0" w:space="0" w:color="auto"/>
        <w:bottom w:val="none" w:sz="0" w:space="0" w:color="auto"/>
        <w:right w:val="none" w:sz="0" w:space="0" w:color="auto"/>
      </w:divBdr>
    </w:div>
    <w:div w:id="2030374918">
      <w:bodyDiv w:val="1"/>
      <w:marLeft w:val="0"/>
      <w:marRight w:val="0"/>
      <w:marTop w:val="0"/>
      <w:marBottom w:val="0"/>
      <w:divBdr>
        <w:top w:val="none" w:sz="0" w:space="0" w:color="auto"/>
        <w:left w:val="none" w:sz="0" w:space="0" w:color="auto"/>
        <w:bottom w:val="none" w:sz="0" w:space="0" w:color="auto"/>
        <w:right w:val="none" w:sz="0" w:space="0" w:color="auto"/>
      </w:divBdr>
    </w:div>
    <w:div w:id="2078166388">
      <w:bodyDiv w:val="1"/>
      <w:marLeft w:val="0"/>
      <w:marRight w:val="0"/>
      <w:marTop w:val="0"/>
      <w:marBottom w:val="0"/>
      <w:divBdr>
        <w:top w:val="none" w:sz="0" w:space="0" w:color="auto"/>
        <w:left w:val="none" w:sz="0" w:space="0" w:color="auto"/>
        <w:bottom w:val="none" w:sz="0" w:space="0" w:color="auto"/>
        <w:right w:val="none" w:sz="0" w:space="0" w:color="auto"/>
      </w:divBdr>
    </w:div>
    <w:div w:id="2092238267">
      <w:bodyDiv w:val="1"/>
      <w:marLeft w:val="0"/>
      <w:marRight w:val="0"/>
      <w:marTop w:val="0"/>
      <w:marBottom w:val="0"/>
      <w:divBdr>
        <w:top w:val="none" w:sz="0" w:space="0" w:color="auto"/>
        <w:left w:val="none" w:sz="0" w:space="0" w:color="auto"/>
        <w:bottom w:val="none" w:sz="0" w:space="0" w:color="auto"/>
        <w:right w:val="none" w:sz="0" w:space="0" w:color="auto"/>
      </w:divBdr>
    </w:div>
    <w:div w:id="211080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obankcentral.org/resource/glossary.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A03E23B93C9D4B9E54781A04783097" ma:contentTypeVersion="12" ma:contentTypeDescription="Create a new document." ma:contentTypeScope="" ma:versionID="1ff28408dcfa3bd1703fdeedc28c7eed">
  <xsd:schema xmlns:xsd="http://www.w3.org/2001/XMLSchema" xmlns:xs="http://www.w3.org/2001/XMLSchema" xmlns:p="http://schemas.microsoft.com/office/2006/metadata/properties" xmlns:ns3="e42cf412-fbe2-42e6-9899-3030d48de87e" xmlns:ns4="0cc055b1-e0f7-41d3-94ea-6c506397cc99" targetNamespace="http://schemas.microsoft.com/office/2006/metadata/properties" ma:root="true" ma:fieldsID="b475e01bf7d8d89fc398d490db5cfa41" ns3:_="" ns4:_="">
    <xsd:import namespace="e42cf412-fbe2-42e6-9899-3030d48de87e"/>
    <xsd:import namespace="0cc055b1-e0f7-41d3-94ea-6c506397cc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cf412-fbe2-42e6-9899-3030d48de8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c055b1-e0f7-41d3-94ea-6c506397cc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1CE52-5B38-4193-97E2-C370401DA3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c055b1-e0f7-41d3-94ea-6c506397cc99"/>
    <ds:schemaRef ds:uri="e42cf412-fbe2-42e6-9899-3030d48de87e"/>
    <ds:schemaRef ds:uri="http://www.w3.org/XML/1998/namespace"/>
    <ds:schemaRef ds:uri="http://purl.org/dc/dcmitype/"/>
  </ds:schemaRefs>
</ds:datastoreItem>
</file>

<file path=customXml/itemProps2.xml><?xml version="1.0" encoding="utf-8"?>
<ds:datastoreItem xmlns:ds="http://schemas.openxmlformats.org/officeDocument/2006/customXml" ds:itemID="{5822F1B0-BAF4-49D8-AB29-1ECE5C299571}">
  <ds:schemaRefs>
    <ds:schemaRef ds:uri="http://schemas.microsoft.com/sharepoint/v3/contenttype/forms"/>
  </ds:schemaRefs>
</ds:datastoreItem>
</file>

<file path=customXml/itemProps3.xml><?xml version="1.0" encoding="utf-8"?>
<ds:datastoreItem xmlns:ds="http://schemas.openxmlformats.org/officeDocument/2006/customXml" ds:itemID="{7CEE5E5A-4B6D-4D3E-8429-BFC7F167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cf412-fbe2-42e6-9899-3030d48de87e"/>
    <ds:schemaRef ds:uri="0cc055b1-e0f7-41d3-94ea-6c506397c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985B68-E996-4234-A2B3-9439C5008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sickkids</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Kenney</dc:creator>
  <cp:lastModifiedBy>Sonia Garofalo</cp:lastModifiedBy>
  <cp:revision>2</cp:revision>
  <dcterms:created xsi:type="dcterms:W3CDTF">2020-11-18T21:33:00Z</dcterms:created>
  <dcterms:modified xsi:type="dcterms:W3CDTF">2020-11-18T21:33:00Z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0x0101003FA03E23B93C9D4B9E54781A04783097</vt:lpwstr>
  </property>
</Properties>
</file>